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5C1" w:rsidRPr="00CC45C1" w:rsidRDefault="00CC45C1" w:rsidP="00CC45C1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</w:pPr>
      <w:r w:rsidRPr="00CC45C1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Московские спасатели с начала года спасли 327 человек</w:t>
      </w:r>
    </w:p>
    <w:p w:rsidR="00CC45C1" w:rsidRPr="00CC45C1" w:rsidRDefault="00CC45C1" w:rsidP="00CC45C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CC45C1">
        <w:rPr>
          <w:rFonts w:ascii="Arial" w:eastAsia="Times New Roman" w:hAnsi="Arial" w:cs="Arial"/>
          <w:color w:val="000000"/>
          <w:sz w:val="12"/>
          <w:szCs w:val="12"/>
        </w:rPr>
        <w:t>За 3 месяца нового года пожарно-спасательными подразделениями Департамента по делам гражданской обороны, чрезвычайным ситуациям и пожарной безопасности города Москвы спасено 133 человека и оказана помощь 194 пострадавшим.</w:t>
      </w:r>
    </w:p>
    <w:p w:rsidR="00CC45C1" w:rsidRPr="00CC45C1" w:rsidRDefault="00CC45C1" w:rsidP="00CC45C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CC45C1">
        <w:rPr>
          <w:rFonts w:ascii="Arial" w:eastAsia="Times New Roman" w:hAnsi="Arial" w:cs="Arial"/>
          <w:color w:val="000000"/>
          <w:sz w:val="12"/>
          <w:szCs w:val="12"/>
        </w:rPr>
        <w:t>Сотрудниками Пожарно-спасательного центра Москвы было совершено более 6 тысяч выездов, из которых 398 на пожары и 303 на дорожно-транспортные происшествия.</w:t>
      </w:r>
    </w:p>
    <w:p w:rsidR="00CC45C1" w:rsidRPr="00CC45C1" w:rsidRDefault="00CC45C1" w:rsidP="00CC45C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CC45C1">
        <w:rPr>
          <w:rFonts w:ascii="Arial" w:eastAsia="Times New Roman" w:hAnsi="Arial" w:cs="Arial"/>
          <w:color w:val="000000"/>
          <w:sz w:val="12"/>
          <w:szCs w:val="12"/>
        </w:rPr>
        <w:t>На пожарах и дорожно-транспортных происшествиях спасен 61 человек. Большая часть выездов, более 5 тысяч раз, пришлась на социальные вызовы: начиная от оказания помощи людям при разбившемся градуснике или вскрытии двери в квартире с маленьким ребенком, и заканчивая спасением человека на мосту или балконе. На таких выездах было спасено и оказана помощь 184 пострадавшим.</w:t>
      </w:r>
    </w:p>
    <w:p w:rsidR="00CC45C1" w:rsidRPr="00CC45C1" w:rsidRDefault="00CC45C1" w:rsidP="00CC45C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CC45C1">
        <w:rPr>
          <w:rFonts w:ascii="Arial" w:eastAsia="Times New Roman" w:hAnsi="Arial" w:cs="Arial"/>
          <w:color w:val="000000"/>
          <w:sz w:val="12"/>
          <w:szCs w:val="12"/>
        </w:rPr>
        <w:t>Спасателями Московской городской поисково-спасательной службы на водных объектах было спасено 9 человек, и оказана первая помощь 10 пострадавшим.</w:t>
      </w:r>
    </w:p>
    <w:p w:rsidR="00CC45C1" w:rsidRPr="00CC45C1" w:rsidRDefault="00CC45C1" w:rsidP="00CC45C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CC45C1">
        <w:rPr>
          <w:rFonts w:ascii="Arial" w:eastAsia="Times New Roman" w:hAnsi="Arial" w:cs="Arial"/>
          <w:color w:val="000000"/>
          <w:sz w:val="12"/>
          <w:szCs w:val="12"/>
        </w:rPr>
        <w:t>Для предупреждения происшествий спасатели провели более 38 тысяч профилактических мероприятий, включая патрулирование в зонах ответственности поисково-спасательных станций и беседы с нарушителями правил безопасности на водных объектах Москвы.</w:t>
      </w:r>
    </w:p>
    <w:p w:rsidR="00CC45C1" w:rsidRPr="00CC45C1" w:rsidRDefault="00CC45C1" w:rsidP="00CC45C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CC45C1">
        <w:rPr>
          <w:rFonts w:ascii="Arial" w:eastAsia="Times New Roman" w:hAnsi="Arial" w:cs="Arial"/>
          <w:color w:val="000000"/>
          <w:sz w:val="12"/>
          <w:szCs w:val="12"/>
        </w:rPr>
        <w:t>В целях предупреждения несчастных случаев с детьми, в течение первого квартала проведено 46 занятий с учащимися учебных заведений по правилам безопасного поведения на водных объектах. В занятиях приняло участие более 1700 школьников.</w:t>
      </w:r>
    </w:p>
    <w:p w:rsidR="00CC45C1" w:rsidRPr="00CC45C1" w:rsidRDefault="00CC45C1" w:rsidP="00CC45C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CC45C1">
        <w:rPr>
          <w:rFonts w:ascii="Arial" w:eastAsia="Times New Roman" w:hAnsi="Arial" w:cs="Arial"/>
          <w:color w:val="000000"/>
          <w:sz w:val="12"/>
          <w:szCs w:val="12"/>
        </w:rPr>
        <w:t>Экипажи санитарных вертолетов Московского авиацентра с начала года госпитализировали 52 пострадавших с мест ДТП и других происшествий, а также больных с инфарктами и инсультами.</w:t>
      </w:r>
    </w:p>
    <w:p w:rsidR="00CC45C1" w:rsidRPr="00CC45C1" w:rsidRDefault="00CC45C1" w:rsidP="00CC45C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CC45C1">
        <w:rPr>
          <w:rFonts w:ascii="Arial" w:eastAsia="Times New Roman" w:hAnsi="Arial" w:cs="Arial"/>
          <w:color w:val="000000"/>
          <w:sz w:val="12"/>
          <w:szCs w:val="12"/>
        </w:rPr>
        <w:t>Спасатели авиацентра за это время привлекались 88 раз на чрезвычайные происшествия, в ходе которых спасли 11 человек. За три месяца воздушные спасатели выполнили 253 десантирования с воздушного судна, отработали способы оказания помощи пострадавшим, в том числе их транспортировку с помощью специальных приемов.</w:t>
      </w:r>
    </w:p>
    <w:p w:rsidR="00CC45C1" w:rsidRPr="00CC45C1" w:rsidRDefault="00CC45C1" w:rsidP="00CC45C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drawing>
          <wp:inline distT="0" distB="0" distL="0" distR="0">
            <wp:extent cx="8286750" cy="4143375"/>
            <wp:effectExtent l="19050" t="0" r="0" b="0"/>
            <wp:docPr id="7" name="Рисунок 7" descr="https://zhilishnikyasenevo.ru/sites/default/files/snacalago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hilishnikyasenevo.ru/sites/default/files/snacalagod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C1" w:rsidRPr="00CC45C1" w:rsidRDefault="00CC45C1" w:rsidP="00CC45C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8286750" cy="5448300"/>
            <wp:effectExtent l="19050" t="0" r="0" b="0"/>
            <wp:docPr id="8" name="Рисунок 8" descr="https://zhilishnikyasenevo.ru/sites/default/files/snacalago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zhilishnikyasenevo.ru/sites/default/files/snacalagod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C1" w:rsidRPr="00CC45C1" w:rsidRDefault="00CC45C1" w:rsidP="00CC45C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8286750" cy="5524500"/>
            <wp:effectExtent l="19050" t="0" r="0" b="0"/>
            <wp:docPr id="9" name="Рисунок 9" descr="https://zhilishnikyasenevo.ru/sites/default/files/snacalago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hilishnikyasenevo.ru/sites/default/files/snacalagod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C1" w:rsidRPr="00CC45C1" w:rsidRDefault="00CC45C1" w:rsidP="00CC45C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8286750" cy="5514975"/>
            <wp:effectExtent l="19050" t="0" r="0" b="0"/>
            <wp:docPr id="10" name="Рисунок 10" descr="https://zhilishnikyasenevo.ru/sites/default/files/snacalago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hilishnikyasenevo.ru/sites/default/files/snacalagod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C1" w:rsidRPr="00CC45C1" w:rsidRDefault="00CC45C1" w:rsidP="00CC45C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8286750" cy="6210300"/>
            <wp:effectExtent l="19050" t="0" r="0" b="0"/>
            <wp:docPr id="11" name="Рисунок 11" descr="https://zhilishnikyasenevo.ru/sites/default/files/snacalago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hilishnikyasenevo.ru/sites/default/files/snacalagod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8E6" w:rsidRDefault="00B058E6"/>
    <w:sectPr w:rsidR="00B058E6" w:rsidSect="00B058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characterSpacingControl w:val="doNotCompress"/>
  <w:compat>
    <w:useFELayout/>
  </w:compat>
  <w:rsids>
    <w:rsidRoot w:val="00CC45C1"/>
    <w:rsid w:val="00B058E6"/>
    <w:rsid w:val="00CC4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8E6"/>
  </w:style>
  <w:style w:type="paragraph" w:styleId="1">
    <w:name w:val="heading 1"/>
    <w:basedOn w:val="a"/>
    <w:link w:val="10"/>
    <w:uiPriority w:val="9"/>
    <w:qFormat/>
    <w:rsid w:val="00CC45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45C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C4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C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5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5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3445">
          <w:marLeft w:val="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0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1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24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4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75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28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287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Lucky33</dc:creator>
  <cp:lastModifiedBy>Lucky33</cp:lastModifiedBy>
  <cp:revision>1</cp:revision>
  <dcterms:created xsi:type="dcterms:W3CDTF">2020-04-13T08:57:00Z</dcterms:created>
  <dcterms:modified xsi:type="dcterms:W3CDTF">2020-04-13T08:58:00Z</dcterms:modified>
</cp:coreProperties>
</file>