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191D" w14:textId="77777777" w:rsidR="0084580E" w:rsidRDefault="009536B9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/>
          <w:color w:val="000000"/>
          <w:sz w:val="23"/>
          <w:szCs w:val="23"/>
          <w:shd w:val="clear" w:color="auto" w:fill="FFFFFF"/>
        </w:rPr>
        <w:t>Государственный инспектор ГИМС напомнил об опасностях тонкого льда</w:t>
      </w:r>
    </w:p>
    <w:p w14:paraId="7EE21571" w14:textId="77777777" w:rsidR="0084580E" w:rsidRDefault="0084580E">
      <w:pPr>
        <w:rPr>
          <w:rFonts w:ascii="Arial" w:hAnsi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14:paraId="31EEB0E2" w14:textId="62EB43D3" w:rsidR="0004226F" w:rsidRDefault="0084580E">
      <w:r>
        <w:rPr>
          <w:rFonts w:ascii="Arial" w:hAnsi="Arial"/>
          <w:color w:val="000000"/>
          <w:sz w:val="23"/>
          <w:szCs w:val="23"/>
          <w:shd w:val="clear" w:color="auto" w:fill="FFFFFF"/>
        </w:rPr>
        <w:pict w14:anchorId="4FAD1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1"/>
          </v:shape>
        </w:pic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В телепередаче «Вести Москва» телеканала «Россия 1» государственный инспектор Центра государственной инспекции по маломерным судам Главного управления МЧС России по г. Москве Александр </w:t>
      </w:r>
      <w:proofErr w:type="spellStart"/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Кажуров</w:t>
      </w:r>
      <w:proofErr w:type="spellEnd"/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напомнил о правилах поведения на водоёмах с наступлением весеннего периода.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С наступлением весны учащаются перепады температур воздуха, что создает опасность при выходе на неустойчивый лед. В местах сильных течений и городских стоков лед приобретает желтый цвет, что сигнализирует о его непрочности.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Государственный инспектор Александр </w:t>
      </w:r>
      <w:proofErr w:type="spellStart"/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Кажуров</w:t>
      </w:r>
      <w:proofErr w:type="spellEnd"/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 напомнил гражданам основные правила, которые помогут им в чрезвычайной ситуации на льду.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«Перед выходом на лёд убедитесь в его прочности. У берегов, в районе сильного течения и у промоин лёд тонкий. Если вы решили выйти на лёд с рюкзаком, то его необходимо повесить на одно плечо. Так, если вы провалитесь под лед, тяжелый груз будет легче сбросить.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В случае, если вы провалились под лед ни в коем случае не поддавайтесь панике. Постарайтесь выбраться из воды навалившись на кромку льда, затем передвигайтесь ползком или перекатывайтесь в ту сторону откуда пришли», - сказал инспектор.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 xml:space="preserve">Сотрудники Центра ГИМС проводят регулярные рейды по водным акваториям </w:t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lastRenderedPageBreak/>
        <w:t>Москвы-реки, напоминают горожанам о правила поведения у водных объектов, раздают памятки и брошюры. Также специалисты ГИМС проводят постоянные замеры льда и всю информацию размещают на официальном сайте ГУ МЧС России по г. Москве.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Главное управление МЧС России по г. Москве напоминает, что выходить на тонкий лед опасно! Берегите себя и соблюдайте правила собственной безопасности!</w:t>
      </w:r>
      <w:r w:rsidR="009536B9">
        <w:rPr>
          <w:rFonts w:ascii="Arial" w:hAnsi="Arial"/>
          <w:color w:val="000000"/>
          <w:sz w:val="23"/>
          <w:szCs w:val="23"/>
        </w:rPr>
        <w:br/>
      </w:r>
      <w:r w:rsidR="009536B9">
        <w:rPr>
          <w:rFonts w:ascii="Arial" w:hAnsi="Arial"/>
          <w:color w:val="000000"/>
          <w:sz w:val="23"/>
          <w:szCs w:val="23"/>
        </w:rPr>
        <w:br/>
      </w:r>
      <w:hyperlink r:id="rId5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#МЧСЮЗАО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6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#Безопасность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7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#Дети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#ЮЗАО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#Профилактика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#тонкийлед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#безопаснаявода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12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#вода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13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#лед</w:t>
        </w:r>
      </w:hyperlink>
      <w:r w:rsidR="009536B9">
        <w:rPr>
          <w:rFonts w:ascii="Arial" w:hAnsi="Arial"/>
          <w:color w:val="000000"/>
          <w:sz w:val="23"/>
          <w:szCs w:val="23"/>
          <w:shd w:val="clear" w:color="auto" w:fill="FFFFFF"/>
        </w:rPr>
        <w:t> </w:t>
      </w:r>
      <w:hyperlink r:id="rId14" w:history="1">
        <w:r w:rsidR="009536B9">
          <w:rPr>
            <w:rStyle w:val="a3"/>
            <w:rFonts w:ascii="Arial" w:hAnsi="Arial"/>
            <w:sz w:val="23"/>
            <w:szCs w:val="23"/>
            <w:shd w:val="clear" w:color="auto" w:fill="FFFFFF"/>
          </w:rPr>
          <w:t>#ДетскаяБезопасность</w:t>
        </w:r>
      </w:hyperlink>
    </w:p>
    <w:sectPr w:rsidR="0004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6F"/>
    <w:rsid w:val="0004226F"/>
    <w:rsid w:val="0084580E"/>
    <w:rsid w:val="009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47F9"/>
  <w15:chartTrackingRefBased/>
  <w15:docId w15:val="{5F4987C8-43AC-4A45-A07F-AFBB7594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E%D0%97%D0%90%D0%9E" TargetMode="External"/><Relationship Id="rId13" Type="http://schemas.openxmlformats.org/officeDocument/2006/relationships/hyperlink" Target="https://vk.com/feed?section=search&amp;q=%23%D0%BB%D0%B5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4%D0%B5%D1%82%D0%B8" TargetMode="External"/><Relationship Id="rId12" Type="http://schemas.openxmlformats.org/officeDocument/2006/relationships/hyperlink" Target="https://vk.com/feed?section=search&amp;q=%23%D0%B2%D0%BE%D0%B4%D0%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" TargetMode="External"/><Relationship Id="rId11" Type="http://schemas.openxmlformats.org/officeDocument/2006/relationships/hyperlink" Target="https://vk.com/feed?section=search&amp;q=%23%D0%B1%D0%B5%D0%B7%D0%BE%D0%BF%D0%B0%D1%81%D0%BD%D0%B0%D1%8F%D0%B2%D0%BE%D0%B4%D0%B0" TargetMode="External"/><Relationship Id="rId5" Type="http://schemas.openxmlformats.org/officeDocument/2006/relationships/hyperlink" Target="https://vk.com/feed?section=search&amp;q=%23%D0%9C%D0%A7%D0%A1%D0%AE%D0%97%D0%90%D0%9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1%82%D0%BE%D0%BD%D0%BA%D0%B8%D0%B9%D0%BB%D0%B5%D0%B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F%D1%80%D0%BE%D1%84%D0%B8%D0%BB%D0%B0%D0%BA%D1%82%D0%B8%D0%BA%D0%B0" TargetMode="External"/><Relationship Id="rId14" Type="http://schemas.openxmlformats.org/officeDocument/2006/relationships/hyperlink" Target="https://vk.com/feed?section=search&amp;q=%23%D0%94%D0%B5%D1%82%D1%81%D0%BA%D0%B0%D1%8F%D0%91%D0%B5%D0%B7%D0%BE%D0%BF%D0%B0%D1%8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Чехович</dc:creator>
  <cp:keywords/>
  <dc:description/>
  <cp:lastModifiedBy>Lucky33</cp:lastModifiedBy>
  <cp:revision>2</cp:revision>
  <dcterms:created xsi:type="dcterms:W3CDTF">2023-03-14T12:01:00Z</dcterms:created>
  <dcterms:modified xsi:type="dcterms:W3CDTF">2023-03-14T12:01:00Z</dcterms:modified>
</cp:coreProperties>
</file>