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9D" w:rsidRDefault="0092449D" w:rsidP="00924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49D">
        <w:rPr>
          <w:rFonts w:ascii="Times New Roman" w:hAnsi="Times New Roman" w:cs="Times New Roman"/>
          <w:sz w:val="28"/>
          <w:szCs w:val="28"/>
        </w:rPr>
        <w:t>Спасатели на воде рассказали о любимых местах в День России</w:t>
      </w:r>
    </w:p>
    <w:p w:rsidR="00734147" w:rsidRDefault="00734147" w:rsidP="00924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147" w:rsidRPr="0092449D" w:rsidRDefault="00734147" w:rsidP="009244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605.25pt">
            <v:imagedata r:id="rId4" o:title="8 статья ДГОЧСиПБ"/>
          </v:shape>
        </w:pict>
      </w:r>
    </w:p>
    <w:p w:rsidR="0092449D" w:rsidRPr="0092449D" w:rsidRDefault="0092449D" w:rsidP="0092449D">
      <w:pPr>
        <w:rPr>
          <w:rFonts w:ascii="Times New Roman" w:hAnsi="Times New Roman" w:cs="Times New Roman"/>
          <w:sz w:val="28"/>
          <w:szCs w:val="28"/>
        </w:rPr>
      </w:pPr>
    </w:p>
    <w:p w:rsidR="0092449D" w:rsidRDefault="0092449D" w:rsidP="0092449D">
      <w:pPr>
        <w:jc w:val="both"/>
        <w:rPr>
          <w:rFonts w:ascii="Times New Roman" w:hAnsi="Times New Roman" w:cs="Times New Roman"/>
          <w:sz w:val="28"/>
          <w:szCs w:val="28"/>
        </w:rPr>
      </w:pPr>
      <w:r w:rsidRPr="0092449D">
        <w:rPr>
          <w:rFonts w:ascii="Times New Roman" w:hAnsi="Times New Roman" w:cs="Times New Roman"/>
          <w:sz w:val="28"/>
          <w:szCs w:val="28"/>
        </w:rPr>
        <w:lastRenderedPageBreak/>
        <w:t>В честь праздника специалисты Московской городской поисково-спасательной службы на водных объектах украсили поисково-спасательные станци</w:t>
      </w:r>
      <w:r>
        <w:rPr>
          <w:rFonts w:ascii="Times New Roman" w:hAnsi="Times New Roman" w:cs="Times New Roman"/>
          <w:sz w:val="28"/>
          <w:szCs w:val="28"/>
        </w:rPr>
        <w:t>и в рамках акции «Окна России».</w:t>
      </w:r>
    </w:p>
    <w:p w:rsidR="0092449D" w:rsidRDefault="0092449D" w:rsidP="0092449D">
      <w:pPr>
        <w:jc w:val="both"/>
        <w:rPr>
          <w:rFonts w:ascii="Times New Roman" w:hAnsi="Times New Roman" w:cs="Times New Roman"/>
          <w:sz w:val="28"/>
          <w:szCs w:val="28"/>
        </w:rPr>
      </w:pPr>
      <w:r w:rsidRPr="0092449D">
        <w:rPr>
          <w:rFonts w:ascii="Times New Roman" w:hAnsi="Times New Roman" w:cs="Times New Roman"/>
          <w:sz w:val="28"/>
          <w:szCs w:val="28"/>
        </w:rPr>
        <w:t>Помогли им в этом курсанты Технического пожарно-спасательного колледжа имени Героя Российс</w:t>
      </w:r>
      <w:r>
        <w:rPr>
          <w:rFonts w:ascii="Times New Roman" w:hAnsi="Times New Roman" w:cs="Times New Roman"/>
          <w:sz w:val="28"/>
          <w:szCs w:val="28"/>
        </w:rPr>
        <w:t>кой Федерации В. М. Максимчука.</w:t>
      </w:r>
    </w:p>
    <w:p w:rsidR="0092449D" w:rsidRDefault="0092449D" w:rsidP="0092449D">
      <w:pPr>
        <w:jc w:val="both"/>
        <w:rPr>
          <w:rFonts w:ascii="Times New Roman" w:hAnsi="Times New Roman" w:cs="Times New Roman"/>
          <w:sz w:val="28"/>
          <w:szCs w:val="28"/>
        </w:rPr>
      </w:pPr>
      <w:r w:rsidRPr="0092449D">
        <w:rPr>
          <w:rFonts w:ascii="Times New Roman" w:hAnsi="Times New Roman" w:cs="Times New Roman"/>
          <w:sz w:val="28"/>
          <w:szCs w:val="28"/>
        </w:rPr>
        <w:t>На круглых окошках дебаркадера станции «Крымский мост» и на панорамных окнах «Строгино» появились слова о Родине, любви и русской реке — стихотворени</w:t>
      </w:r>
      <w:r>
        <w:rPr>
          <w:rFonts w:ascii="Times New Roman" w:hAnsi="Times New Roman" w:cs="Times New Roman"/>
          <w:sz w:val="28"/>
          <w:szCs w:val="28"/>
        </w:rPr>
        <w:t>я великих отечественных поэтов.</w:t>
      </w:r>
    </w:p>
    <w:p w:rsidR="0092449D" w:rsidRDefault="0092449D" w:rsidP="0092449D">
      <w:pPr>
        <w:jc w:val="both"/>
        <w:rPr>
          <w:rFonts w:ascii="Times New Roman" w:hAnsi="Times New Roman" w:cs="Times New Roman"/>
          <w:sz w:val="28"/>
          <w:szCs w:val="28"/>
        </w:rPr>
      </w:pPr>
      <w:r w:rsidRPr="0092449D">
        <w:rPr>
          <w:rFonts w:ascii="Times New Roman" w:hAnsi="Times New Roman" w:cs="Times New Roman"/>
          <w:sz w:val="28"/>
          <w:szCs w:val="28"/>
        </w:rPr>
        <w:t>Именно с ними — с Есениным и Волгой — ассоциирует</w:t>
      </w:r>
      <w:r>
        <w:rPr>
          <w:rFonts w:ascii="Times New Roman" w:hAnsi="Times New Roman" w:cs="Times New Roman"/>
          <w:sz w:val="28"/>
          <w:szCs w:val="28"/>
        </w:rPr>
        <w:t xml:space="preserve">ся наша страна у специалистов. </w:t>
      </w:r>
    </w:p>
    <w:p w:rsidR="0092449D" w:rsidRDefault="0092449D" w:rsidP="0092449D">
      <w:pPr>
        <w:jc w:val="both"/>
        <w:rPr>
          <w:rFonts w:ascii="Times New Roman" w:hAnsi="Times New Roman" w:cs="Times New Roman"/>
          <w:sz w:val="28"/>
          <w:szCs w:val="28"/>
        </w:rPr>
      </w:pPr>
      <w:r w:rsidRPr="0092449D">
        <w:rPr>
          <w:rFonts w:ascii="Times New Roman" w:hAnsi="Times New Roman" w:cs="Times New Roman"/>
          <w:sz w:val="28"/>
          <w:szCs w:val="28"/>
        </w:rPr>
        <w:t>«Моя семья родом из Пермского края, города Кунгур. А я родился на берегу Балтики, где служил мой отец, и редко ездил с родителями на их малую родину. Совсем недавно решил это дело исправить — посетить уральский город, — рассказывает начальник станции «Крымский мост» Алексей Петров. — Именно Кунгур я теперь считаю своим любимым мес</w:t>
      </w:r>
      <w:r>
        <w:rPr>
          <w:rFonts w:ascii="Times New Roman" w:hAnsi="Times New Roman" w:cs="Times New Roman"/>
          <w:sz w:val="28"/>
          <w:szCs w:val="28"/>
        </w:rPr>
        <w:t>том, он сразу запал мне в душу.</w:t>
      </w:r>
    </w:p>
    <w:p w:rsidR="0092449D" w:rsidRDefault="0092449D" w:rsidP="0092449D">
      <w:pPr>
        <w:jc w:val="both"/>
        <w:rPr>
          <w:rFonts w:ascii="Times New Roman" w:hAnsi="Times New Roman" w:cs="Times New Roman"/>
          <w:sz w:val="28"/>
          <w:szCs w:val="28"/>
        </w:rPr>
      </w:pPr>
      <w:r w:rsidRPr="0092449D">
        <w:rPr>
          <w:rFonts w:ascii="Times New Roman" w:hAnsi="Times New Roman" w:cs="Times New Roman"/>
          <w:sz w:val="28"/>
          <w:szCs w:val="28"/>
        </w:rPr>
        <w:t xml:space="preserve">Это небольшой аккуратный городок, расположенный между двух рек — Сылвы и </w:t>
      </w:r>
      <w:proofErr w:type="spellStart"/>
      <w:r w:rsidRPr="0092449D">
        <w:rPr>
          <w:rFonts w:ascii="Times New Roman" w:hAnsi="Times New Roman" w:cs="Times New Roman"/>
          <w:sz w:val="28"/>
          <w:szCs w:val="28"/>
        </w:rPr>
        <w:t>Ирени</w:t>
      </w:r>
      <w:proofErr w:type="spellEnd"/>
      <w:r w:rsidRPr="0092449D">
        <w:rPr>
          <w:rFonts w:ascii="Times New Roman" w:hAnsi="Times New Roman" w:cs="Times New Roman"/>
          <w:sz w:val="28"/>
          <w:szCs w:val="28"/>
        </w:rPr>
        <w:t xml:space="preserve">. Он имеет богатую историю, в нём можно найти красивую архитектуру и живописные пейзажи. Кроме того, в Кунгуре расположена известная на весь мир ледяная пещера, которая стала одним из самых ярких впечатлений о </w:t>
      </w:r>
      <w:r>
        <w:rPr>
          <w:rFonts w:ascii="Times New Roman" w:hAnsi="Times New Roman" w:cs="Times New Roman"/>
          <w:sz w:val="28"/>
          <w:szCs w:val="28"/>
        </w:rPr>
        <w:t>поездке — настоящее чудо света!</w:t>
      </w:r>
    </w:p>
    <w:p w:rsidR="00D0507A" w:rsidRPr="0092449D" w:rsidRDefault="0092449D" w:rsidP="0092449D">
      <w:pPr>
        <w:jc w:val="both"/>
        <w:rPr>
          <w:rFonts w:ascii="Times New Roman" w:hAnsi="Times New Roman" w:cs="Times New Roman"/>
          <w:sz w:val="28"/>
          <w:szCs w:val="28"/>
        </w:rPr>
      </w:pPr>
      <w:r w:rsidRPr="0092449D">
        <w:rPr>
          <w:rFonts w:ascii="Times New Roman" w:hAnsi="Times New Roman" w:cs="Times New Roman"/>
          <w:sz w:val="28"/>
          <w:szCs w:val="28"/>
        </w:rPr>
        <w:t>И ещё одно из впечатлений об Урале — это, конечно, люди. Честные, прямые и отзывчивые. Теперь Урал — это моё «место силы». Хочется возвращаться туда снова и снова, увидеть весь регион».</w:t>
      </w:r>
    </w:p>
    <w:sectPr w:rsidR="00D0507A" w:rsidRPr="0092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6F21A7"/>
    <w:rsid w:val="00734147"/>
    <w:rsid w:val="0092449D"/>
    <w:rsid w:val="00935C57"/>
    <w:rsid w:val="00BF0CA9"/>
    <w:rsid w:val="00D0507A"/>
    <w:rsid w:val="00E9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903E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2023-06-16T12:55:00Z</dcterms:created>
  <dcterms:modified xsi:type="dcterms:W3CDTF">2023-06-16T12:55:00Z</dcterms:modified>
</cp:coreProperties>
</file>