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1D" w:rsidRDefault="00DD151D" w:rsidP="00A7428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1"/>
          </v:shape>
        </w:pict>
      </w:r>
    </w:p>
    <w:p w:rsidR="00DD151D" w:rsidRDefault="00DD151D" w:rsidP="00A7428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</w:p>
    <w:p w:rsidR="00A7428B" w:rsidRDefault="00A7428B" w:rsidP="00A7428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Постановление подготовлено МЧС России в целях реализации технического регламента Евразийского экономического союза «О безопасности продукции, предназначенной для гражданской обороны и защиты от чрезвычайных ситуаций природного и техногенного характера» и положений Федеральных законов о гражданской обороне и защите населения и территорий от ЧС.</w:t>
      </w:r>
    </w:p>
    <w:p w:rsidR="00A7428B" w:rsidRDefault="00A7428B" w:rsidP="00A7428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Принятое решение устанавливает порядок осуществления надзора в отношении изготовителей и продавцов в целях соблюдения ими требований технического регламента.</w:t>
      </w:r>
    </w:p>
    <w:p w:rsidR="00A7428B" w:rsidRDefault="00A7428B" w:rsidP="00A7428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Постановление содержит определение предмета видов надзора и продукции, устанавливает наименования и структурные элементы технического регламента и вводит новый вид контрольного (надзорного) мероприятия – выборочный контроль, а также ряд контрольных (надзорных) действий при его осуществлении, таких как отбор проб образцов, испытания, экспертиза и другие.</w:t>
      </w:r>
    </w:p>
    <w:p w:rsidR="00A7428B" w:rsidRDefault="00A7428B" w:rsidP="00A7428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Осуществление государственного надзора станет о</w:t>
      </w:r>
      <w:bookmarkStart w:id="0" w:name="_GoBack"/>
      <w:bookmarkEnd w:id="0"/>
      <w:r>
        <w:rPr>
          <w:rFonts w:ascii="Arial" w:hAnsi="Arial" w:cs="Arial"/>
          <w:color w:val="3B4256"/>
        </w:rPr>
        <w:t>дним из основных инструментов защиты граждан от недобросовестных изготовителей и продавцов продукции в области гражданской обороны и защиты от чрезвычайных ситуаций.</w:t>
      </w:r>
    </w:p>
    <w:p w:rsidR="00A7428B" w:rsidRDefault="00A7428B" w:rsidP="00A7428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Документ вступил в силу с 19 августа 2023 года.</w:t>
      </w:r>
    </w:p>
    <w:p w:rsidR="00A7428B" w:rsidRDefault="00A7428B" w:rsidP="00A7428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http://publication.pravo.gov.ru/document/0001202308190001</w:t>
      </w:r>
    </w:p>
    <w:p w:rsidR="00A2004C" w:rsidRDefault="00DD151D"/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63"/>
    <w:rsid w:val="00A7428B"/>
    <w:rsid w:val="00B30F63"/>
    <w:rsid w:val="00BC6E88"/>
    <w:rsid w:val="00DD151D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734"/>
  <w15:chartTrackingRefBased/>
  <w15:docId w15:val="{4E69F075-397C-425D-B18E-B32AD00A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2023-08-26T08:02:00Z</dcterms:created>
  <dcterms:modified xsi:type="dcterms:W3CDTF">2023-08-26T08:02:00Z</dcterms:modified>
</cp:coreProperties>
</file>