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BC0" w:rsidRDefault="00CE7BC0" w:rsidP="00CE7BC0">
      <w:r>
        <w:t>Дети из школы 1273 научились тушить пожар</w:t>
      </w:r>
    </w:p>
    <w:p w:rsidR="00BE6EA9" w:rsidRDefault="00BE6EA9" w:rsidP="00CE7BC0"/>
    <w:p w:rsidR="00BE6EA9" w:rsidRDefault="00BE6EA9" w:rsidP="00CE7B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IMG_4186"/>
          </v:shape>
        </w:pict>
      </w:r>
    </w:p>
    <w:p w:rsidR="00CE7BC0" w:rsidRDefault="00CE7BC0" w:rsidP="00CE7BC0"/>
    <w:p w:rsidR="00CE7BC0" w:rsidRDefault="00CE7BC0" w:rsidP="00CE7BC0">
      <w:r>
        <w:t xml:space="preserve">В преддверии Дня пожарной охраны г. Москвы, и Дня Защиты детей, </w:t>
      </w:r>
      <w:proofErr w:type="spellStart"/>
      <w:r>
        <w:t>огнеборцы</w:t>
      </w:r>
      <w:proofErr w:type="spellEnd"/>
      <w:r>
        <w:t xml:space="preserve"> 56 пожарно-спасательной части, принимали у себя в гостях маленьких посетителей из 4 класса ГБОУ 1273.</w:t>
      </w:r>
    </w:p>
    <w:p w:rsidR="00CE7BC0" w:rsidRDefault="00CE7BC0" w:rsidP="00CE7BC0">
      <w:r>
        <w:t>Ребята прошли с обзорной экскурсией по пожарной части. Сержант внутренней службы Юрий Соловьёв объяснил детям, как вести себя при возникновении загорания, задымления в квартире, особое внимание было уделено безопасности ребят во время летних каникул. Ребята внимательно слушали объяснения о том, почему опасно ходить на водоемы одним, без сопровождения взрослых.</w:t>
      </w:r>
      <w:bookmarkStart w:id="0" w:name="_GoBack"/>
      <w:bookmarkEnd w:id="0"/>
    </w:p>
    <w:p w:rsidR="00CE7BC0" w:rsidRDefault="00CE7BC0" w:rsidP="00CE7BC0">
      <w:r>
        <w:t xml:space="preserve">Гостям продемонстрировали комплект </w:t>
      </w:r>
      <w:proofErr w:type="spellStart"/>
      <w:r>
        <w:t>теплоотражательной</w:t>
      </w:r>
      <w:proofErr w:type="spellEnd"/>
      <w:r>
        <w:t xml:space="preserve"> одежды, который предназначен для защиты пожарного при повышенных температурах, а также может защитить от вредных факторов окружающей среды, возникающих при тушении пожаров и проведении связанных с ними первоочередных аварийно-спасательных работ.</w:t>
      </w:r>
    </w:p>
    <w:p w:rsidR="00EA1760" w:rsidRDefault="00CE7BC0" w:rsidP="00CE7BC0">
      <w:r>
        <w:t xml:space="preserve">Осмотрев технику в гараже, ребята решили попробовать себя в роли пожарных, и </w:t>
      </w:r>
      <w:proofErr w:type="spellStart"/>
      <w:r>
        <w:t>огнеборцы</w:t>
      </w:r>
      <w:proofErr w:type="spellEnd"/>
      <w:r>
        <w:t xml:space="preserve"> установили колонку на гидрант, и радости детей не было предела.</w:t>
      </w:r>
    </w:p>
    <w:p w:rsidR="00BE6EA9" w:rsidRDefault="00BE6EA9" w:rsidP="00CE7BC0"/>
    <w:p w:rsidR="00BE6EA9" w:rsidRDefault="00BE6EA9" w:rsidP="00CE7BC0">
      <w:r>
        <w:rPr>
          <w:noProof/>
        </w:rPr>
      </w:r>
      <w:r>
        <w:pict>
          <v:shape id="_x0000_s1026" type="#_x0000_t75" style="width:311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7036"/>
            <w10:wrap type="none"/>
            <w10:anchorlock/>
          </v:shape>
        </w:pict>
      </w:r>
    </w:p>
    <w:sectPr w:rsidR="00BE6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747"/>
    <w:rsid w:val="00BE6EA9"/>
    <w:rsid w:val="00CE7BC0"/>
    <w:rsid w:val="00EA1760"/>
    <w:rsid w:val="00FF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718345"/>
  <w15:chartTrackingRefBased/>
  <w15:docId w15:val="{55D5E441-C382-4309-AE3C-1BB47558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Трунчева АФ</dc:creator>
  <cp:keywords/>
  <dc:description/>
  <cp:lastModifiedBy>Lucky33</cp:lastModifiedBy>
  <cp:revision>2</cp:revision>
  <dcterms:created xsi:type="dcterms:W3CDTF">2022-05-30T12:16:00Z</dcterms:created>
  <dcterms:modified xsi:type="dcterms:W3CDTF">2022-05-30T12:16:00Z</dcterms:modified>
</cp:coreProperties>
</file>