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0" w:rsidRDefault="00B26775" w:rsidP="006F1F70">
      <w:r>
        <w:t>Как о</w:t>
      </w:r>
      <w:r w:rsidR="006F1F70">
        <w:t>безопас</w:t>
      </w:r>
      <w:r>
        <w:t>ить себя от пожаров в быту</w:t>
      </w:r>
    </w:p>
    <w:p w:rsidR="00F108F3" w:rsidRDefault="00F108F3" w:rsidP="006F1F70">
      <w:bookmarkStart w:id="0" w:name="_GoBack"/>
      <w:bookmarkEnd w:id="0"/>
    </w:p>
    <w:p w:rsidR="00F108F3" w:rsidRDefault="00F108F3" w:rsidP="006F1F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0.5pt">
            <v:imagedata r:id="rId4" o:title="image"/>
          </v:shape>
        </w:pict>
      </w:r>
    </w:p>
    <w:p w:rsidR="006F1F70" w:rsidRDefault="006F1F70" w:rsidP="006F1F70">
      <w:r>
        <w:lastRenderedPageBreak/>
        <w:t>1. При вводе в эксплуатацию новой техники обязательно ознакомьтесь с заводской инструкцией. В процессе эксплуатации электрических приборов при их неисправности незамедлительно обратитесь к специалистам.</w:t>
      </w:r>
    </w:p>
    <w:p w:rsidR="006F1F70" w:rsidRDefault="006F1F70" w:rsidP="006F1F70">
      <w:r>
        <w:t>2.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6F1F70" w:rsidRDefault="006F1F70" w:rsidP="006F1F70">
      <w:r>
        <w:t>3. Ни в коем случае не пользуйтесь электроприборами с поврежденной изоляцией шнура.</w:t>
      </w:r>
    </w:p>
    <w:p w:rsidR="006F1F70" w:rsidRDefault="006F1F70" w:rsidP="006F1F70">
      <w:r>
        <w:t>4. Электроприборы не должны находиться рядом с водой. Использовать фен и электробритву желательно вне ванных комнат. Ни в коем случае не дотрагивайся мокрыми руками до включенных электроприборов.</w:t>
      </w:r>
    </w:p>
    <w:p w:rsidR="006F1F70" w:rsidRDefault="006F1F70" w:rsidP="006F1F70">
      <w:r>
        <w:t>5. Не оставляйте включенные в сеть электробытовые приборы на долгое время, не допускайте их перегрева. Не применяйте для обогрева помещения плитку с открытой спиралью.</w:t>
      </w:r>
    </w:p>
    <w:p w:rsidR="006F1F70" w:rsidRDefault="006F1F70" w:rsidP="006F1F70">
      <w:r>
        <w:t>6. Категорически нельзя оставлять без присмотра утюг или плойку для завивки волос; легковоспламеняющиеся вещи при прямом контакте с ними могут очень быстро загореться. Электрическую плитку, утюг и чайник необходимо использовать в комплекте со специальными несгораемыми подставками.</w:t>
      </w:r>
    </w:p>
    <w:p w:rsidR="006F1F70" w:rsidRDefault="006F1F70" w:rsidP="006F1F70">
      <w:r>
        <w:t>7. Никогда не развешивайте для просушки вещи на электронагревательных приборах и на электрической проводке.</w:t>
      </w:r>
    </w:p>
    <w:p w:rsidR="006F1F70" w:rsidRDefault="006F1F70" w:rsidP="006F1F70">
      <w:r>
        <w:t>8. Если в доме есть животные, проследите за тем, чтобы шнуры от электрических приборов были аккуратно убраны. Наши питомцы очень любят их грызть.</w:t>
      </w:r>
    </w:p>
    <w:p w:rsidR="006F1F70" w:rsidRDefault="006F1F70" w:rsidP="006F1F70">
      <w:r>
        <w:t>9. Проведите профилактическую беседу и практические уроки со своими детьми по использованию в ваше отсутствие электрических приборов. Постарайтесь минимизировать их применение в ваше отсутствие.</w:t>
      </w:r>
    </w:p>
    <w:p w:rsidR="006F1F70" w:rsidRDefault="006F1F70" w:rsidP="006F1F70">
      <w:r>
        <w:t>И помните, именно Вы отвечаете за безопасность Вашей жизни, жизни Ваших близких и сохранность имущества.</w:t>
      </w:r>
    </w:p>
    <w:p w:rsidR="00206E01" w:rsidRDefault="006F1F70" w:rsidP="006F1F70">
      <w:r>
        <w:t>В случае возникновения нештатных ситуации, немедленно сообщите об этом на телефон пожарной охраны «101».</w:t>
      </w:r>
    </w:p>
    <w:sectPr w:rsidR="0020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9"/>
    <w:rsid w:val="00206E01"/>
    <w:rsid w:val="00217039"/>
    <w:rsid w:val="006F1F70"/>
    <w:rsid w:val="00B26775"/>
    <w:rsid w:val="00C876FC"/>
    <w:rsid w:val="00D442DE"/>
    <w:rsid w:val="00F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283"/>
  <w15:chartTrackingRefBased/>
  <w15:docId w15:val="{F229C2CC-9F8F-4D26-AB7F-D35C810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2022-01-31T08:23:00Z</dcterms:created>
  <dcterms:modified xsi:type="dcterms:W3CDTF">2022-01-31T08:23:00Z</dcterms:modified>
</cp:coreProperties>
</file>