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1D2" w:rsidRDefault="001A1142" w:rsidP="001A11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т</w:t>
      </w:r>
      <w:r w:rsidR="00877EC6" w:rsidRPr="00877E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урнир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877EC6" w:rsidRPr="00877E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настольному теннису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приняли участие лучшие</w:t>
      </w:r>
    </w:p>
    <w:p w:rsidR="005F0F6D" w:rsidRDefault="005F0F6D" w:rsidP="001A11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0F6D" w:rsidRDefault="005F0F6D" w:rsidP="001A11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314.25pt">
            <v:imagedata r:id="rId4" o:title="фото 1"/>
          </v:shape>
        </w:pict>
      </w:r>
    </w:p>
    <w:p w:rsidR="00B503A3" w:rsidRDefault="00B503A3" w:rsidP="00877E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77EC6" w:rsidRPr="005641EF" w:rsidRDefault="00877EC6" w:rsidP="00877E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7EC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Первичная профсоюзная организация Департамента ГОЧСиПБ организовала проведение турнира по настольному теннису. Турнир прошёл в</w:t>
      </w:r>
      <w:r w:rsidR="005261D2" w:rsidRPr="00877EC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спортивном зале </w:t>
      </w:r>
      <w:r w:rsidRPr="00877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Учебно-методического центра по гражданской обороне и чрезвычайным ситуациям города Москвы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Живописной улице</w:t>
      </w:r>
      <w:r w:rsidRPr="00877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Управления по ЮЗАО не остались в стороне от участия в спортивном состязании. Управление представляли главный специалист Службы ГО и ЧС по ЮЗАО Андрей Солдатов и помощник оперативного дежурного Андрей Колдин.</w:t>
      </w:r>
      <w:r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7EC6" w:rsidRPr="005641EF" w:rsidRDefault="00877EC6" w:rsidP="00877E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Соревнования проходили на высоком спортивном и организационном уровне, это позволило участникам – сотрудникам подразделений Департамента ГОЧСиПБ в честной борьбе </w:t>
      </w:r>
      <w:r w:rsidR="00F4325C"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показать себя, </w:t>
      </w:r>
      <w:r w:rsidR="00144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почувствовать азарт игры, </w:t>
      </w:r>
      <w:r w:rsidR="00F4325C"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свой уровень спортивной подготовки,</w:t>
      </w:r>
      <w:r w:rsid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судьям турнира</w:t>
      </w:r>
      <w:r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4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2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</w:t>
      </w:r>
      <w:r w:rsidRPr="00564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сильнейших.</w:t>
      </w:r>
    </w:p>
    <w:p w:rsidR="005F0F6D" w:rsidRDefault="00F123F3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«Турнир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Департамента ГОЧСиПБ 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настольному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теннису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яркое и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захватывающее зрелище! 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Управления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ЮЗАО</w:t>
      </w:r>
      <w:r w:rsidR="00915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6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участвующие в турнире</w:t>
      </w:r>
      <w:r w:rsidR="00915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C6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получают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 борьбы с соперниками</w:t>
      </w:r>
      <w:r w:rsidR="009B5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разного уровня подготовки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улучшают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спортивные 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навыки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умения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71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оттачивают меткость подач и максимально мобилизуют свои возможности, 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 реакцию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актика игры стан</w:t>
      </w:r>
      <w:r w:rsidR="00740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овится</w:t>
      </w: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разнообразной,</w:t>
      </w:r>
      <w:r w:rsidR="00272B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в настольном теннисе есть возможность для применения огромного количества различных комбинаций и приемов.</w:t>
      </w: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51.5pt;height:264.75pt">
            <v:imagedata r:id="rId5" o:title="фото 2"/>
          </v:shape>
        </w:pict>
      </w:r>
    </w:p>
    <w:p w:rsidR="00EC6F54" w:rsidRDefault="00F123F3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C6F54" w:rsidRDefault="00272B73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Соревнование завершилось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торжественной церемони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награждения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вручением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 победителям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всегда особенно ярко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подчеркивает значимость победы.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дополнение сотрудники </w:t>
      </w:r>
      <w:r w:rsidR="00874208" w:rsidRPr="00877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Учебно-методического центра по гражданской обороне и чрезвычайным ситуациям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ветераны соревнований рассказали участникам </w:t>
      </w:r>
      <w:r w:rsidR="001A1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</w:t>
      </w:r>
      <w:r w:rsidR="001A1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создания настольного тенниса, </w:t>
      </w:r>
      <w:r w:rsidR="001A1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том, </w:t>
      </w:r>
      <w:r w:rsidR="00874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он</w:t>
      </w:r>
      <w:r w:rsidR="004A4518" w:rsidRPr="004A4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популярным, увлекательным и зрелищным</w:t>
      </w:r>
      <w:r w:rsidR="00530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видом спорта.</w:t>
      </w: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44.75pt;height:297pt">
            <v:imagedata r:id="rId6" o:title="фото 3"/>
          </v:shape>
        </w:pict>
      </w:r>
    </w:p>
    <w:p w:rsidR="005F0F6D" w:rsidRDefault="005F0F6D" w:rsidP="00A7151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5538" w:rsidRDefault="00EC6F54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Желаем сотрудникам Управления по ЮЗАО Департамента ГОЧСиПБ и другим участникам соревнований дальнейших побед!» - </w:t>
      </w:r>
      <w:r w:rsidR="00AC1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сказал</w:t>
      </w:r>
      <w:r w:rsidR="00E47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начальника Службы ГО и ЧС по ЮЗАО</w:t>
      </w:r>
      <w:r w:rsidR="00530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43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0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секретарь</w:t>
      </w:r>
      <w:r w:rsidR="00F43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профсоюзной </w:t>
      </w:r>
      <w:r w:rsidR="00B50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</w:t>
      </w:r>
      <w:r w:rsidR="00F43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Управления по ЮЗАО Департамента </w:t>
      </w:r>
      <w:proofErr w:type="spellStart"/>
      <w:r w:rsidR="00F43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ГОЧСиПБ</w:t>
      </w:r>
      <w:proofErr w:type="spellEnd"/>
      <w:r w:rsidR="00F43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 Солонченко.</w:t>
      </w: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0F6D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31" type="#_x0000_t75" style="width:457.5pt;height:253.5pt">
            <v:imagedata r:id="rId7" o:title="фото 4"/>
          </v:shape>
        </w:pict>
      </w:r>
      <w:bookmarkEnd w:id="0"/>
    </w:p>
    <w:p w:rsidR="003400B2" w:rsidRDefault="003400B2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00B2" w:rsidRPr="003400B2" w:rsidRDefault="005F0F6D" w:rsidP="00EC6F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" w:history="1"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#</w:t>
        </w:r>
        <w:proofErr w:type="spellStart"/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дгочс</w:t>
        </w:r>
        <w:proofErr w:type="spellEnd"/>
      </w:hyperlink>
      <w:r w:rsidR="003400B2">
        <w:rPr>
          <w:sz w:val="29"/>
          <w:szCs w:val="29"/>
          <w:shd w:val="clear" w:color="auto" w:fill="FFFFFF"/>
        </w:rPr>
        <w:t> </w:t>
      </w:r>
      <w:hyperlink r:id="rId9" w:tooltip="https://vk.com/feed?section=search&amp;q=#дгопредупреждает" w:history="1"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#</w:t>
        </w:r>
        <w:proofErr w:type="spellStart"/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дгопредупреждает</w:t>
        </w:r>
        <w:proofErr w:type="spellEnd"/>
      </w:hyperlink>
      <w:r w:rsidR="003400B2">
        <w:rPr>
          <w:sz w:val="29"/>
          <w:szCs w:val="29"/>
          <w:shd w:val="clear" w:color="auto" w:fill="FFFFFF"/>
        </w:rPr>
        <w:t> </w:t>
      </w:r>
      <w:hyperlink r:id="rId10" w:tooltip="https://vk.com/feed?section=search&amp;q=#УправлениеДепартаментаГОЧСиПБпоЮЗАО" w:history="1"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#</w:t>
        </w:r>
        <w:proofErr w:type="spellStart"/>
        <w:r w:rsidR="003400B2">
          <w:rPr>
            <w:rStyle w:val="a7"/>
            <w:color w:val="1D528F"/>
            <w:sz w:val="29"/>
            <w:szCs w:val="29"/>
            <w:shd w:val="clear" w:color="auto" w:fill="FFFFFF"/>
          </w:rPr>
          <w:t>УправлениеДепартаментаГОЧСиПБпоЮЗАО</w:t>
        </w:r>
        <w:proofErr w:type="spellEnd"/>
      </w:hyperlink>
      <w:r w:rsidR="003400B2">
        <w:t xml:space="preserve"> </w:t>
      </w:r>
      <w:r w:rsidR="003400B2" w:rsidRPr="003400B2">
        <w:t>#</w:t>
      </w:r>
      <w:proofErr w:type="spellStart"/>
      <w:r w:rsidR="003400B2">
        <w:rPr>
          <w:lang w:val="en-US"/>
        </w:rPr>
        <w:t>pingpong</w:t>
      </w:r>
      <w:proofErr w:type="spellEnd"/>
      <w:r w:rsidR="003400B2" w:rsidRPr="003400B2">
        <w:t xml:space="preserve"> #</w:t>
      </w:r>
      <w:proofErr w:type="spellStart"/>
      <w:r w:rsidR="003400B2">
        <w:t>настольныйтеннис</w:t>
      </w:r>
      <w:proofErr w:type="spellEnd"/>
      <w:r w:rsidR="003400B2">
        <w:t xml:space="preserve"> </w:t>
      </w:r>
      <w:r w:rsidR="003400B2" w:rsidRPr="003400B2">
        <w:t>#</w:t>
      </w:r>
      <w:r w:rsidR="003400B2">
        <w:t>соревнование</w:t>
      </w:r>
    </w:p>
    <w:sectPr w:rsidR="003400B2" w:rsidRPr="003400B2" w:rsidSect="00C02311">
      <w:pgSz w:w="11906" w:h="16838"/>
      <w:pgMar w:top="907" w:right="567" w:bottom="90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C4"/>
    <w:rsid w:val="000425CA"/>
    <w:rsid w:val="00074F2E"/>
    <w:rsid w:val="00094361"/>
    <w:rsid w:val="000E6830"/>
    <w:rsid w:val="00111D59"/>
    <w:rsid w:val="0014474F"/>
    <w:rsid w:val="00146F69"/>
    <w:rsid w:val="00171049"/>
    <w:rsid w:val="00197F38"/>
    <w:rsid w:val="001A1142"/>
    <w:rsid w:val="001B5BF1"/>
    <w:rsid w:val="00204857"/>
    <w:rsid w:val="00257610"/>
    <w:rsid w:val="00272B73"/>
    <w:rsid w:val="002E6E89"/>
    <w:rsid w:val="002F52AB"/>
    <w:rsid w:val="00302D87"/>
    <w:rsid w:val="003400B2"/>
    <w:rsid w:val="00353F32"/>
    <w:rsid w:val="00360912"/>
    <w:rsid w:val="003C66BD"/>
    <w:rsid w:val="003D23FB"/>
    <w:rsid w:val="00425814"/>
    <w:rsid w:val="00486E42"/>
    <w:rsid w:val="004A4518"/>
    <w:rsid w:val="004C24C2"/>
    <w:rsid w:val="004D3A6D"/>
    <w:rsid w:val="00513F97"/>
    <w:rsid w:val="005261D2"/>
    <w:rsid w:val="00530832"/>
    <w:rsid w:val="005641EF"/>
    <w:rsid w:val="005D572A"/>
    <w:rsid w:val="005F0F6D"/>
    <w:rsid w:val="00627D0B"/>
    <w:rsid w:val="00644B97"/>
    <w:rsid w:val="00656E7F"/>
    <w:rsid w:val="00682A02"/>
    <w:rsid w:val="006E322D"/>
    <w:rsid w:val="006F5759"/>
    <w:rsid w:val="00740519"/>
    <w:rsid w:val="0074465A"/>
    <w:rsid w:val="00822A62"/>
    <w:rsid w:val="008669DA"/>
    <w:rsid w:val="00874208"/>
    <w:rsid w:val="00877EC6"/>
    <w:rsid w:val="008921D2"/>
    <w:rsid w:val="008942CF"/>
    <w:rsid w:val="008A4958"/>
    <w:rsid w:val="008A72FD"/>
    <w:rsid w:val="008B4166"/>
    <w:rsid w:val="008D3483"/>
    <w:rsid w:val="00915773"/>
    <w:rsid w:val="009533DE"/>
    <w:rsid w:val="009955E0"/>
    <w:rsid w:val="009A5F84"/>
    <w:rsid w:val="009B5F56"/>
    <w:rsid w:val="009C5538"/>
    <w:rsid w:val="009F60D9"/>
    <w:rsid w:val="00A41F0E"/>
    <w:rsid w:val="00A5271E"/>
    <w:rsid w:val="00A7151F"/>
    <w:rsid w:val="00AC12A9"/>
    <w:rsid w:val="00AD0847"/>
    <w:rsid w:val="00AE7485"/>
    <w:rsid w:val="00AF712A"/>
    <w:rsid w:val="00B503A3"/>
    <w:rsid w:val="00B724C0"/>
    <w:rsid w:val="00B94500"/>
    <w:rsid w:val="00C02311"/>
    <w:rsid w:val="00C2377D"/>
    <w:rsid w:val="00C739C4"/>
    <w:rsid w:val="00CD4AA5"/>
    <w:rsid w:val="00CE6F7C"/>
    <w:rsid w:val="00D60648"/>
    <w:rsid w:val="00D64E3A"/>
    <w:rsid w:val="00D7042C"/>
    <w:rsid w:val="00DA237C"/>
    <w:rsid w:val="00DC555F"/>
    <w:rsid w:val="00E01F5F"/>
    <w:rsid w:val="00E1595D"/>
    <w:rsid w:val="00E44FFA"/>
    <w:rsid w:val="00E47A23"/>
    <w:rsid w:val="00EC1A96"/>
    <w:rsid w:val="00EC6F54"/>
    <w:rsid w:val="00ED0619"/>
    <w:rsid w:val="00F04BC8"/>
    <w:rsid w:val="00F123F3"/>
    <w:rsid w:val="00F17937"/>
    <w:rsid w:val="00F31BFC"/>
    <w:rsid w:val="00F4325C"/>
    <w:rsid w:val="00F4343A"/>
    <w:rsid w:val="00F52693"/>
    <w:rsid w:val="00F91043"/>
    <w:rsid w:val="00FF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DFC3"/>
  <w15:chartTrackingRefBased/>
  <w15:docId w15:val="{BFE86BED-4656-4214-93B5-947E0C84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3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32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3F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4B9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C55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0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4%D0%B3%D0%BE%D1%87%D1%8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A3%D0%BF%D1%80%D0%B0%D0%B2%D0%BB%D0%B5%D0%BD%D0%B8%D0%B5%D0%94%D0%B5%D0%BF%D0%B0%D1%80%D1%82%D0%B0%D0%BC%D0%B5%D0%BD%D1%82%D0%B0%D0%93%D0%9E%D0%A7%D0%A1%D0%B8%D0%9F%D0%91%D0%BF%D0%BE%D0%AE%D0%97%D0%90%D0%9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B4%D0%B3%D0%BE%D0%BF%D1%80%D0%B5%D0%B4%D1%83%D0%BF%D1%80%D0%B5%D0%B6%D0%B4%D0%B0%D0%B5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2022-01-26T06:52:00Z</cp:lastPrinted>
  <dcterms:created xsi:type="dcterms:W3CDTF">2022-01-28T10:21:00Z</dcterms:created>
  <dcterms:modified xsi:type="dcterms:W3CDTF">2022-01-28T10:21:00Z</dcterms:modified>
</cp:coreProperties>
</file>