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0C" w:rsidRDefault="00DC3B0C" w:rsidP="00DC3B0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B0C">
        <w:rPr>
          <w:rFonts w:ascii="Times New Roman" w:hAnsi="Times New Roman" w:cs="Times New Roman"/>
          <w:b/>
          <w:sz w:val="28"/>
          <w:szCs w:val="28"/>
        </w:rPr>
        <w:t>За 2021 год профессиональное мастерство подтвердили две тысячи московских спасателей</w:t>
      </w:r>
    </w:p>
    <w:p w:rsidR="007A790C" w:rsidRDefault="007A790C" w:rsidP="00DC3B0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0C" w:rsidRPr="00DC3B0C" w:rsidRDefault="007A790C" w:rsidP="00DC3B0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339.75pt">
            <v:imagedata r:id="rId5" o:title="фото 1"/>
          </v:shape>
        </w:pict>
      </w:r>
    </w:p>
    <w:p w:rsidR="00DC3B0C" w:rsidRPr="00DC3B0C" w:rsidRDefault="00DC3B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0C">
        <w:rPr>
          <w:rFonts w:ascii="Times New Roman" w:hAnsi="Times New Roman" w:cs="Times New Roman"/>
          <w:sz w:val="28"/>
          <w:szCs w:val="28"/>
        </w:rPr>
        <w:t>Теоретические знания, физическую и профессиональную подготовку специалистов проверила комиссия по аттестации аварийно-спасательных служб и формирований, спасателей и граждан, приобретающих статус спасателя.</w:t>
      </w:r>
    </w:p>
    <w:p w:rsidR="00DC3B0C" w:rsidRPr="00DC3B0C" w:rsidRDefault="00DC3B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0C">
        <w:rPr>
          <w:rFonts w:ascii="Times New Roman" w:hAnsi="Times New Roman" w:cs="Times New Roman"/>
          <w:sz w:val="28"/>
          <w:szCs w:val="28"/>
        </w:rPr>
        <w:t>Также в прошедшем году комиссией проведена аттестация 35 аварийно-спасательных формирований и двух аварийно-спасательных служб.</w:t>
      </w:r>
    </w:p>
    <w:p w:rsidR="00DC3B0C" w:rsidRDefault="00DC3B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0C">
        <w:rPr>
          <w:rFonts w:ascii="Times New Roman" w:hAnsi="Times New Roman" w:cs="Times New Roman"/>
          <w:sz w:val="28"/>
          <w:szCs w:val="28"/>
        </w:rPr>
        <w:t>«При аттестации аварийно-спасательных отрядов и служб оценивается ряд обязательных требований: 75 процентов сотрудников аттестованы на выполнение тех видов работ, которые выполняет подразделение; формирование или служба укомплектованы необходимой техникой и снаряжением; организовано постоянное дежурство для оперативного реагирования на происшествия»</w:t>
      </w:r>
      <w:r>
        <w:rPr>
          <w:rFonts w:ascii="Times New Roman" w:hAnsi="Times New Roman" w:cs="Times New Roman"/>
          <w:sz w:val="28"/>
          <w:szCs w:val="28"/>
        </w:rPr>
        <w:t>, — отметил руководитель </w:t>
      </w:r>
      <w:r w:rsidRPr="00DC3B0C">
        <w:rPr>
          <w:rFonts w:ascii="Times New Roman" w:hAnsi="Times New Roman" w:cs="Times New Roman"/>
          <w:sz w:val="28"/>
          <w:szCs w:val="28"/>
        </w:rPr>
        <w:t>Департамента по делам гражданской обороны, чрезвычайным ситуациям и пожарной безопасности города Москвы Юрий Акимов.</w:t>
      </w:r>
    </w:p>
    <w:p w:rsidR="007A790C" w:rsidRDefault="007A79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90C" w:rsidRDefault="007A79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90C" w:rsidRDefault="007A79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90C" w:rsidRDefault="007A79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90C" w:rsidRDefault="007A79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90C" w:rsidRDefault="007A79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90C" w:rsidRDefault="007A79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6in;height:4in">
            <v:imagedata r:id="rId6" o:title="фото 2"/>
          </v:shape>
        </w:pict>
      </w:r>
    </w:p>
    <w:p w:rsidR="007A790C" w:rsidRPr="00DC3B0C" w:rsidRDefault="007A79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B0C" w:rsidRPr="00DC3B0C" w:rsidRDefault="00DC3B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0C">
        <w:rPr>
          <w:rFonts w:ascii="Times New Roman" w:hAnsi="Times New Roman" w:cs="Times New Roman"/>
          <w:sz w:val="28"/>
          <w:szCs w:val="28"/>
        </w:rPr>
        <w:t>Кандидат на присвоение статуса «спасатель», прежде всего, должен получить медицинское и психиатрическое заключения о пригодности к выполнению аварийно-спасательных работ. Все участники аттестационных испытаний подтверждают свои знания на теоретическом этапе. Спасателям всех классов необходимо сдать нормативы на силу и выносливость, а также продемонстрировать владение навыками по оказанию первой помощи. Обязательное требование к спасателям, подтверждающим и повышающим класс, — наличие навыков по спасению утопающих с помощью специального снаряжения. Комиссия также проверяет умения спасателей в организации радиационной, химической и биологической защиты. Все спасатели, приобретающие квалификации «Спасатель 3, 2 и 1 классов», должны показать высокий уровень альпинистской подготовки.</w:t>
      </w:r>
    </w:p>
    <w:p w:rsidR="00DC3B0C" w:rsidRPr="00DC3B0C" w:rsidRDefault="00DC3B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0C">
        <w:rPr>
          <w:rFonts w:ascii="Times New Roman" w:hAnsi="Times New Roman" w:cs="Times New Roman"/>
          <w:sz w:val="28"/>
          <w:szCs w:val="28"/>
        </w:rPr>
        <w:t>Сейчас в столице на происшествиях работают 62 профессиональных городских аварийно-спасательных формирования и службы, 38 федеральных подразделений, а также десять формирований городских и общественных учреждений и организаций. Аварийно-спасательные работы на территории города проводят более 4,2 тысячи квалифицированных спасателей.</w:t>
      </w:r>
    </w:p>
    <w:p w:rsidR="00DC3B0C" w:rsidRDefault="00DC3B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0C">
        <w:rPr>
          <w:rFonts w:ascii="Times New Roman" w:hAnsi="Times New Roman" w:cs="Times New Roman"/>
          <w:sz w:val="28"/>
          <w:szCs w:val="28"/>
        </w:rPr>
        <w:t>Аттестационная комиссия создана в 1998 году. Сегодня Комиссию возглавляет руководитель Департамента ГОЧСиПБ Юрий Акимов. Все аварийно-спасательные службы, формирования и спасатели, работающие на территории Москвы, проходят первичную, периодическую и внеочередную аттестации. Аттестация спасателей выполняется для подтверждения класса или повышения квалификации не реже одного раза в 3 года.</w:t>
      </w:r>
    </w:p>
    <w:p w:rsidR="007A790C" w:rsidRDefault="007A79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90C" w:rsidRDefault="007A79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90C" w:rsidRPr="00DC3B0C" w:rsidRDefault="007A790C" w:rsidP="00DC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6in;height:4in">
            <v:imagedata r:id="rId7" o:title="фото 3"/>
          </v:shape>
        </w:pict>
      </w:r>
    </w:p>
    <w:p w:rsidR="008D3483" w:rsidRPr="00DC3B0C" w:rsidRDefault="008D3483" w:rsidP="00DC3B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DC3B0C" w:rsidSect="00DC3B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6378F"/>
    <w:multiLevelType w:val="multilevel"/>
    <w:tmpl w:val="69B0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EC"/>
    <w:rsid w:val="004C24C2"/>
    <w:rsid w:val="007A790C"/>
    <w:rsid w:val="008D3483"/>
    <w:rsid w:val="00DC3B0C"/>
    <w:rsid w:val="00F6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0457"/>
  <w15:chartTrackingRefBased/>
  <w15:docId w15:val="{8562C456-194F-47CE-AB28-1511A56A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3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8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418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3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8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36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8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4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86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2022-02-21T06:09:00Z</dcterms:created>
  <dcterms:modified xsi:type="dcterms:W3CDTF">2022-02-21T06:09:00Z</dcterms:modified>
</cp:coreProperties>
</file>