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90" w:rsidRDefault="00F91E90" w:rsidP="00F91E90">
      <w:r>
        <w:t>МЧС России подготовлены дополнения в Положение о федеральном государственном пожарном надзоре</w:t>
      </w:r>
    </w:p>
    <w:p w:rsidR="00DD5374" w:rsidRDefault="00DD5374" w:rsidP="00F91E90">
      <w:bookmarkStart w:id="0" w:name="_GoBack"/>
      <w:bookmarkEnd w:id="0"/>
    </w:p>
    <w:p w:rsidR="00DD5374" w:rsidRDefault="00DD5374" w:rsidP="00F91E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73.75pt">
            <v:imagedata r:id="rId4" o:title="30fadba5db84b46b864eabd763fbc514__2000x2000"/>
          </v:shape>
        </w:pict>
      </w:r>
    </w:p>
    <w:p w:rsidR="00F91E90" w:rsidRDefault="00F91E90" w:rsidP="00F91E90">
      <w:r>
        <w:t>Проект соответствующего постановления Правительства РФ расширяет перечень контрольных мероприятий для категорий чрезвычайно высокого, высокого и значительного риска.</w:t>
      </w:r>
    </w:p>
    <w:p w:rsidR="00F91E90" w:rsidRDefault="00F91E90" w:rsidP="00F91E90">
      <w:r>
        <w:t xml:space="preserve">Для таких объектов, в частности, предложено проведение рейдовых осмотров дополнительно к выездной проверке. При этом у контрольно-надзорного органа расширяется набор способов оценки соблюдения обязательных требований. В свою очередь, для собственников и арендаторов объектов снижаются издержки на контрольные мероприятия по сравнению с проведением традиционных проверок. </w:t>
      </w:r>
    </w:p>
    <w:p w:rsidR="00F91E90" w:rsidRDefault="00F91E90" w:rsidP="00F91E90">
      <w:r>
        <w:t>Так контрольно-надзорный орган сможет более эффективно использовать имеющиеся ресурсы: в зависимости от повода для проведения контрольно-надзорных мероприятий будет определяться их вид и интенсивность. Это позволит более гибко и эффективно решать задачи контроля.</w:t>
      </w:r>
    </w:p>
    <w:p w:rsidR="002E318E" w:rsidRDefault="00F91E90" w:rsidP="00F91E90">
      <w:r>
        <w:t>Проект постановления Правительства РФ «О внесении изменений в положение о федеральном государственном пожарном надзоре» проходит стадию общественного обсуждения на Федеральном портале проектов нормативных правовых актов (regulation.gov.ru).</w:t>
      </w:r>
    </w:p>
    <w:sectPr w:rsidR="002E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4"/>
    <w:rsid w:val="002E318E"/>
    <w:rsid w:val="00670754"/>
    <w:rsid w:val="00DD5374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77D"/>
  <w15:chartTrackingRefBased/>
  <w15:docId w15:val="{244F1603-50E8-495A-88B1-2F1992B8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2021-09-06T15:08:00Z</dcterms:created>
  <dcterms:modified xsi:type="dcterms:W3CDTF">2021-09-06T15:08:00Z</dcterms:modified>
</cp:coreProperties>
</file>