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08" w:rsidRDefault="000D2008" w:rsidP="000D2008">
      <w:pPr>
        <w:ind w:left="-567" w:firstLine="567"/>
        <w:rPr>
          <w:rFonts w:ascii="Times New Roman" w:hAnsi="Times New Roman" w:cs="Times New Roman"/>
          <w:sz w:val="24"/>
        </w:rPr>
      </w:pPr>
      <w:r w:rsidRPr="000D2008">
        <w:rPr>
          <w:rFonts w:ascii="Times New Roman" w:hAnsi="Times New Roman" w:cs="Times New Roman"/>
          <w:sz w:val="24"/>
        </w:rPr>
        <w:t>МЧС Москвы приняло участие в конференции проекта «Школа бизнес-омбудсмена»</w:t>
      </w:r>
    </w:p>
    <w:p w:rsidR="00BD3B30" w:rsidRDefault="00BD3B30" w:rsidP="000D2008">
      <w:pPr>
        <w:ind w:left="-567" w:firstLine="567"/>
        <w:rPr>
          <w:rFonts w:ascii="Times New Roman" w:hAnsi="Times New Roman" w:cs="Times New Roman"/>
          <w:sz w:val="24"/>
        </w:rPr>
      </w:pPr>
    </w:p>
    <w:p w:rsidR="00BD3B30" w:rsidRPr="000D2008" w:rsidRDefault="00BD3B30" w:rsidP="000D2008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00pt">
            <v:imagedata r:id="rId4" o:title="mchs-moskvy-prinyalo-uchastie-v-konferencii-proekta-shkola-biznes-ombudsmena_16278334981225417186"/>
          </v:shape>
        </w:pict>
      </w:r>
    </w:p>
    <w:p w:rsidR="000D2008" w:rsidRPr="000D2008" w:rsidRDefault="000D2008" w:rsidP="000D2008">
      <w:pPr>
        <w:ind w:left="-567" w:firstLine="567"/>
        <w:rPr>
          <w:rFonts w:ascii="Times New Roman" w:hAnsi="Times New Roman" w:cs="Times New Roman"/>
          <w:sz w:val="24"/>
        </w:rPr>
      </w:pPr>
      <w:r w:rsidRPr="000D2008">
        <w:rPr>
          <w:rFonts w:ascii="Times New Roman" w:hAnsi="Times New Roman" w:cs="Times New Roman"/>
          <w:sz w:val="24"/>
        </w:rPr>
        <w:t>29 -30 июля в Москве в рамках реализации просветительского проекта «Школа бизнес-омбудсмена» прошли первая конференция и стратегическая сессия при столичном уполномоченном по защите прав предпринимателей. В проекте приняли участие резиденты экосистемы уполномоченного, в которую входят 500 успешных специалистов из разных сфер.</w:t>
      </w:r>
    </w:p>
    <w:p w:rsidR="000D2008" w:rsidRPr="000D2008" w:rsidRDefault="000D2008" w:rsidP="000D2008">
      <w:pPr>
        <w:ind w:left="-567" w:firstLine="567"/>
        <w:rPr>
          <w:rFonts w:ascii="Times New Roman" w:hAnsi="Times New Roman" w:cs="Times New Roman"/>
          <w:sz w:val="24"/>
        </w:rPr>
      </w:pPr>
      <w:r w:rsidRPr="000D2008">
        <w:rPr>
          <w:rFonts w:ascii="Times New Roman" w:hAnsi="Times New Roman" w:cs="Times New Roman"/>
          <w:sz w:val="24"/>
        </w:rPr>
        <w:t>О том, как</w:t>
      </w:r>
      <w:r w:rsidR="00FD6D71">
        <w:rPr>
          <w:rFonts w:ascii="Times New Roman" w:hAnsi="Times New Roman" w:cs="Times New Roman"/>
          <w:sz w:val="24"/>
        </w:rPr>
        <w:t xml:space="preserve"> реализуется реформа контрольно-</w:t>
      </w:r>
      <w:r w:rsidRPr="000D2008">
        <w:rPr>
          <w:rFonts w:ascii="Times New Roman" w:hAnsi="Times New Roman" w:cs="Times New Roman"/>
          <w:sz w:val="24"/>
        </w:rPr>
        <w:t>надзорной деятельности МЧС России, участникам встречи рассказал начальник Управления надзорной деятельности и профилактической работы Главного управления МЧС России по г. Москве Максим Комаров.</w:t>
      </w:r>
    </w:p>
    <w:p w:rsidR="000D2008" w:rsidRPr="000D2008" w:rsidRDefault="000D2008" w:rsidP="000D2008">
      <w:pPr>
        <w:ind w:left="-567" w:firstLine="567"/>
        <w:rPr>
          <w:rFonts w:ascii="Times New Roman" w:hAnsi="Times New Roman" w:cs="Times New Roman"/>
          <w:sz w:val="24"/>
        </w:rPr>
      </w:pPr>
      <w:r w:rsidRPr="000D2008">
        <w:rPr>
          <w:rFonts w:ascii="Times New Roman" w:hAnsi="Times New Roman" w:cs="Times New Roman"/>
          <w:sz w:val="24"/>
        </w:rPr>
        <w:t>В выступлении Максима Валерьевича акцент был сделан на рекомендации и необходимые разъяснения предпринимательскому сообществу о дальнейшем взаимодействии с надзорными органами МЧС России. Также руководитель столичного ГПН озвучил, в каком формате будет выстроена работа контрольно-надзорных мероприятий, и подчеркнул открытость к диалогу и необходимым консультациям органов МЧС России на постоянной основе.</w:t>
      </w:r>
    </w:p>
    <w:p w:rsidR="0042323B" w:rsidRPr="000D2008" w:rsidRDefault="000D2008" w:rsidP="000D2008">
      <w:pPr>
        <w:ind w:left="-567" w:firstLine="567"/>
        <w:rPr>
          <w:rFonts w:ascii="Times New Roman" w:hAnsi="Times New Roman" w:cs="Times New Roman"/>
          <w:sz w:val="24"/>
        </w:rPr>
      </w:pPr>
      <w:r w:rsidRPr="000D2008">
        <w:rPr>
          <w:rFonts w:ascii="Times New Roman" w:hAnsi="Times New Roman" w:cs="Times New Roman"/>
          <w:sz w:val="24"/>
        </w:rPr>
        <w:t>В ходе конференции участники обсудили целый ряд важных и актуальных вопросов, рассказали, как идет цифровая трансформация малого и среднего бизнеса и насколько обеспечивают защиту его прав институты экосистемы при уполномоченном. Эксперты смогли детально проанализировать, что больше всего препятствует законотворческим инициативам столичного бизнеса во время пандемии.</w:t>
      </w:r>
    </w:p>
    <w:sectPr w:rsidR="0042323B" w:rsidRPr="000D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96"/>
    <w:rsid w:val="000D2008"/>
    <w:rsid w:val="0042323B"/>
    <w:rsid w:val="008A5796"/>
    <w:rsid w:val="00BD3B30"/>
    <w:rsid w:val="00F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12DB"/>
  <w15:chartTrackingRefBased/>
  <w15:docId w15:val="{1B1BD3F2-5F2B-4253-B21C-5F6B1D02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2021-08-09T12:31:00Z</dcterms:created>
  <dcterms:modified xsi:type="dcterms:W3CDTF">2021-08-09T12:31:00Z</dcterms:modified>
</cp:coreProperties>
</file>