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94" w:rsidRDefault="00126794" w:rsidP="001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8C">
        <w:rPr>
          <w:rFonts w:ascii="Times New Roman" w:hAnsi="Times New Roman" w:cs="Times New Roman"/>
          <w:b/>
          <w:sz w:val="28"/>
          <w:szCs w:val="28"/>
        </w:rPr>
        <w:t xml:space="preserve">В ЮЗАО проведена </w:t>
      </w:r>
      <w:r>
        <w:rPr>
          <w:rFonts w:ascii="Times New Roman" w:hAnsi="Times New Roman" w:cs="Times New Roman"/>
          <w:b/>
          <w:sz w:val="28"/>
          <w:szCs w:val="28"/>
        </w:rPr>
        <w:t>проверка безопасности водных объ</w:t>
      </w:r>
      <w:r w:rsidRPr="008B2F8C">
        <w:rPr>
          <w:rFonts w:ascii="Times New Roman" w:hAnsi="Times New Roman" w:cs="Times New Roman"/>
          <w:b/>
          <w:sz w:val="28"/>
          <w:szCs w:val="28"/>
        </w:rPr>
        <w:t>ектов</w:t>
      </w:r>
    </w:p>
    <w:p w:rsidR="000322B9" w:rsidRDefault="000322B9" w:rsidP="00126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B9" w:rsidRPr="008B2F8C" w:rsidRDefault="000322B9" w:rsidP="0012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286500" cy="4191000"/>
            <wp:effectExtent l="0" t="0" r="0" b="0"/>
            <wp:docPr id="1" name="Рисунок 1" descr="C:\Users\Lucky33\Documents\cherem\Материалы для размещения 30.04-06.05.2021\В ЮЗАО проведена проверка безопасности водных обьектов\MAX0262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04-06.05.2021\В ЮЗАО проведена проверка безопасности водных обьектов\MAX0262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794" w:rsidRDefault="00126794" w:rsidP="00126794">
      <w:pPr>
        <w:rPr>
          <w:rFonts w:ascii="Times New Roman" w:hAnsi="Times New Roman" w:cs="Times New Roman"/>
          <w:sz w:val="28"/>
          <w:szCs w:val="28"/>
        </w:rPr>
      </w:pPr>
    </w:p>
    <w:p w:rsidR="00126794" w:rsidRDefault="00126794" w:rsidP="00126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Москвичи с нетерпением ждут открытия очередного купального сезона. А для того, чтобы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отдыха на воде были полностью уверены в своей безопасности, водолазы </w:t>
      </w:r>
      <w:r w:rsidRPr="00632C2B">
        <w:rPr>
          <w:rFonts w:ascii="Times New Roman" w:hAnsi="Times New Roman" w:cs="Times New Roman"/>
          <w:sz w:val="28"/>
          <w:szCs w:val="28"/>
        </w:rPr>
        <w:t>Московской городской поисково-спасательной службы на водных объектах (МГПСС)</w:t>
      </w:r>
      <w:r>
        <w:rPr>
          <w:rFonts w:ascii="Times New Roman" w:hAnsi="Times New Roman" w:cs="Times New Roman"/>
          <w:sz w:val="28"/>
          <w:szCs w:val="28"/>
        </w:rPr>
        <w:t xml:space="preserve"> проводят первичное обследование дна водоемов на наличие посторонних предметов.</w:t>
      </w:r>
    </w:p>
    <w:p w:rsidR="00126794" w:rsidRDefault="00126794" w:rsidP="00126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на территории Юго-Западного административного округа водолазной группой совместно с представителями управы района Тёплый Стан, инспекторами Государственного надзора в области охраны окружающей среды, а также сотрудниками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инспекция водоема в зоне отдыха Тропарево.</w:t>
      </w:r>
    </w:p>
    <w:p w:rsidR="00126794" w:rsidRDefault="00126794" w:rsidP="00126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«Нашей основной задачей в этих обследованиях является обеспечение безопасности отдыхающих. Мы проводим инспекцию зоны отдыха, а водолазы выявляют наличие мусора и опасных предметов, которые могут представлять угрозу для жизни и здоровья купающихся. Наиболее часто на дне находятся бутылки, битое стекло, металлическая арматура и автомобильные покрышки. После завершения обследования составляется акт, который, в свою очередь, передается компаниям, на балансе которых находятся водоемы.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этого акта </w:t>
      </w:r>
      <w:r w:rsidRPr="00984776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>балансодержатели должны провести очистку дна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начальник службы ГО и ЧС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794" w:rsidRDefault="00126794" w:rsidP="00126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охраны жизни людей перед открытием пляжа в Тропарево спасателями будут проведены еще две проверки – в мае перед началом пляжного сезона и в июле. Только так можно будет убедиться, что зона отдыха полностью соответствует высоким стандартам безопасности. </w:t>
      </w:r>
    </w:p>
    <w:p w:rsidR="00D52233" w:rsidRDefault="00D52233" w:rsidP="00165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233" w:rsidRPr="00632C2B" w:rsidRDefault="00D52233" w:rsidP="00165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2233" w:rsidRPr="00632C2B" w:rsidSect="00FF4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8"/>
    <w:rsid w:val="000113A0"/>
    <w:rsid w:val="00022E25"/>
    <w:rsid w:val="000322B9"/>
    <w:rsid w:val="00126794"/>
    <w:rsid w:val="001653AF"/>
    <w:rsid w:val="00175DE7"/>
    <w:rsid w:val="003919B9"/>
    <w:rsid w:val="003C63C8"/>
    <w:rsid w:val="00445492"/>
    <w:rsid w:val="00565CA4"/>
    <w:rsid w:val="00627173"/>
    <w:rsid w:val="00632C2B"/>
    <w:rsid w:val="00753D1E"/>
    <w:rsid w:val="007A5B3C"/>
    <w:rsid w:val="007B3A50"/>
    <w:rsid w:val="007E02CC"/>
    <w:rsid w:val="00887C74"/>
    <w:rsid w:val="008B2F8C"/>
    <w:rsid w:val="008E0D46"/>
    <w:rsid w:val="00984776"/>
    <w:rsid w:val="009E2693"/>
    <w:rsid w:val="00A6570B"/>
    <w:rsid w:val="00A66948"/>
    <w:rsid w:val="00AB2340"/>
    <w:rsid w:val="00D52233"/>
    <w:rsid w:val="00D80B8A"/>
    <w:rsid w:val="00E2198F"/>
    <w:rsid w:val="00E263EA"/>
    <w:rsid w:val="00EC0881"/>
    <w:rsid w:val="00FF134B"/>
    <w:rsid w:val="00FF4C88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2FB8"/>
  <w15:chartTrackingRefBased/>
  <w15:docId w15:val="{463E51A2-D536-4EA9-BD96-9184B62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2021-04-29T16:16:00Z</dcterms:created>
  <dcterms:modified xsi:type="dcterms:W3CDTF">2021-04-29T16:16:00Z</dcterms:modified>
</cp:coreProperties>
</file>