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В столице завершился IX Чемпионат г. Москвы по пожарно-спасательному спорту среди представителей добровольной пожарной охраны и соревнования по боевому развертыванию расчетов поливомоечных машин</w:t>
      </w:r>
    </w:p>
    <w:p w:rsidR="007B7BD5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</w:p>
    <w:p w:rsidR="007B7BD5" w:rsidRPr="004F0A0F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9.5pt">
            <v:imagedata r:id="rId4" o:title="1"/>
          </v:shape>
        </w:pic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 xml:space="preserve">14 по 15 октября 2021 года на базе </w:t>
      </w:r>
      <w:proofErr w:type="spellStart"/>
      <w:r w:rsidRPr="004F0A0F">
        <w:rPr>
          <w:rFonts w:ascii="Times New Roman" w:hAnsi="Times New Roman" w:cs="Times New Roman"/>
          <w:sz w:val="24"/>
        </w:rPr>
        <w:t>учебно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 – тренировочного полигона в </w:t>
      </w:r>
      <w:proofErr w:type="spellStart"/>
      <w:r w:rsidRPr="004F0A0F">
        <w:rPr>
          <w:rFonts w:ascii="Times New Roman" w:hAnsi="Times New Roman" w:cs="Times New Roman"/>
          <w:sz w:val="24"/>
        </w:rPr>
        <w:t>Апаринках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 прошел IX Чемпионат г. Москвы по пожарно-спасательному спорту среди представителей добровольной пожарной охраны и соревнования по боевому развертыванию расчетов поливомоечных машин.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Открывая соревнования исполняющий обязанности начальника столичного главка МЧС России полковник внутренней службы Андрей Мищенко подчеркнул значимость вклада добровольцев-пожарных в области обеспечения пожарной безопасности столицы.</w:t>
      </w:r>
    </w:p>
    <w:p w:rsid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 xml:space="preserve"> «Добровольные пожарные выезжают на происшествия и оказывают помощь людям, осуществляют дежурство на массовых мероприятиях, молодежных форумах, в местах отдыха москвичей и гостей столицы. Кроме того, добровольцы проводят обширную работу в области формирования культуры безопасности жизнедеятельности. На их счету тысяч профилактических мероприятий на противопожарную тематику среди населения, – отметил Андрей Николаевич. – Своим примером вы привлекаете в свои ряды людей к борьбе со стихией. Поздравляю с началом Чемпионата, желаю честной и бескомпромиссной борьбы».</w:t>
      </w:r>
    </w:p>
    <w:p w:rsidR="007B7BD5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</w:p>
    <w:p w:rsidR="007B7BD5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</w:p>
    <w:p w:rsidR="007B7BD5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</w:p>
    <w:p w:rsidR="007B7BD5" w:rsidRPr="004F0A0F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247.5pt">
            <v:imagedata r:id="rId5" o:title="906578d427553a0dd1d0479e1507133b__2000x2000"/>
          </v:shape>
        </w:pic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В течение двух дней 12 команд, представляющих общественные объединения пожарной охраны Москвы, продемонстрировали свое мастерство в таких дисциплинах, как пожарная эстафета, боевое развёртывание и проведение аварийно-спасательных работ. Каждый этап соревнований при прохождении требовал слаженной командной работы.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Целью соревнований является повышение взаимодействия между профессиональными и добровольными пожарными, проработка приемов применения на практике основных первичных средств пожаротушения и усовершенствование «боевых» навыков. Кроме того, соревнования в рамках Чемпионата стали отличной площадкой для общения и обмена опытом.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 xml:space="preserve">Поздравляя победителей заместитель начальника ГУ МЧС России по г. Москве полковник Василий </w:t>
      </w:r>
      <w:proofErr w:type="spellStart"/>
      <w:r w:rsidRPr="004F0A0F">
        <w:rPr>
          <w:rFonts w:ascii="Times New Roman" w:hAnsi="Times New Roman" w:cs="Times New Roman"/>
          <w:sz w:val="24"/>
        </w:rPr>
        <w:t>Досалиев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 подчеркнул: «Чтобы эффективно бороться с огненной стихией, необходимо обладать знаниями и определенными навыкам. Соревнования показали, что рядом с профессиональными пожарными есть неравнодушные люди, которые способны в любое время и в любой ситуации прийти на помощь терпящему бедствие. Поздравляю победителей и участников!».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По итогам Чемпионата в 1 возрастной группе победу одержала добровольная пожарная дружина студгородка НИТУ «</w:t>
      </w:r>
      <w:proofErr w:type="spellStart"/>
      <w:r w:rsidRPr="004F0A0F">
        <w:rPr>
          <w:rFonts w:ascii="Times New Roman" w:hAnsi="Times New Roman" w:cs="Times New Roman"/>
          <w:sz w:val="24"/>
        </w:rPr>
        <w:t>МИСиС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», представлявшая юго-западный округ. Второе место заняла добровольная дружина МГТУ СТАНКИН центрального округа, замкнули тройку лидеров представители восточного округа добровольная дружина Московского </w:t>
      </w:r>
      <w:proofErr w:type="spellStart"/>
      <w:r w:rsidRPr="004F0A0F">
        <w:rPr>
          <w:rFonts w:ascii="Times New Roman" w:hAnsi="Times New Roman" w:cs="Times New Roman"/>
          <w:sz w:val="24"/>
        </w:rPr>
        <w:t>Политеха</w:t>
      </w:r>
      <w:proofErr w:type="spellEnd"/>
      <w:r w:rsidRPr="004F0A0F">
        <w:rPr>
          <w:rFonts w:ascii="Times New Roman" w:hAnsi="Times New Roman" w:cs="Times New Roman"/>
          <w:sz w:val="24"/>
        </w:rPr>
        <w:t>.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Во второй возрастной группе призовые места распределились следующим образом: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 xml:space="preserve">1 место – Добровольная пожарная дружина </w:t>
      </w:r>
      <w:proofErr w:type="spellStart"/>
      <w:r w:rsidRPr="004F0A0F">
        <w:rPr>
          <w:rFonts w:ascii="Times New Roman" w:hAnsi="Times New Roman" w:cs="Times New Roman"/>
          <w:sz w:val="24"/>
        </w:rPr>
        <w:t>Электродепо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 «Планерное» Московского метрополитена;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2 место – Добровольная пожарная дружина МГТУ СТАНКИН;</w:t>
      </w:r>
    </w:p>
    <w:p w:rsidR="004F0A0F" w:rsidRPr="004F0A0F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>3 место – Добровольная пожарная дружина филиала Зеленоградский автокомбинат ГУП «</w:t>
      </w:r>
      <w:proofErr w:type="spellStart"/>
      <w:r w:rsidRPr="004F0A0F">
        <w:rPr>
          <w:rFonts w:ascii="Times New Roman" w:hAnsi="Times New Roman" w:cs="Times New Roman"/>
          <w:sz w:val="24"/>
        </w:rPr>
        <w:t>Мосгортранс</w:t>
      </w:r>
      <w:proofErr w:type="spellEnd"/>
      <w:r w:rsidRPr="004F0A0F">
        <w:rPr>
          <w:rFonts w:ascii="Times New Roman" w:hAnsi="Times New Roman" w:cs="Times New Roman"/>
          <w:sz w:val="24"/>
        </w:rPr>
        <w:t>».</w:t>
      </w:r>
    </w:p>
    <w:p w:rsidR="00FC4F2A" w:rsidRDefault="004F0A0F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r w:rsidRPr="004F0A0F">
        <w:rPr>
          <w:rFonts w:ascii="Times New Roman" w:hAnsi="Times New Roman" w:cs="Times New Roman"/>
          <w:sz w:val="24"/>
        </w:rPr>
        <w:t xml:space="preserve">В соревнованиях по боевому развертыванию среди расчётов поливомоечных машин победу одержала команда ГБУ «Автомобильные дороги </w:t>
      </w:r>
      <w:proofErr w:type="spellStart"/>
      <w:r w:rsidRPr="004F0A0F">
        <w:rPr>
          <w:rFonts w:ascii="Times New Roman" w:hAnsi="Times New Roman" w:cs="Times New Roman"/>
          <w:sz w:val="24"/>
        </w:rPr>
        <w:t>ЗелАО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», второе место заняла команда ГБУ </w:t>
      </w:r>
      <w:r w:rsidRPr="004F0A0F">
        <w:rPr>
          <w:rFonts w:ascii="Times New Roman" w:hAnsi="Times New Roman" w:cs="Times New Roman"/>
          <w:sz w:val="24"/>
        </w:rPr>
        <w:lastRenderedPageBreak/>
        <w:t>«</w:t>
      </w:r>
      <w:proofErr w:type="spellStart"/>
      <w:r w:rsidRPr="004F0A0F">
        <w:rPr>
          <w:rFonts w:ascii="Times New Roman" w:hAnsi="Times New Roman" w:cs="Times New Roman"/>
          <w:sz w:val="24"/>
        </w:rPr>
        <w:t>Жилищник</w:t>
      </w:r>
      <w:proofErr w:type="spellEnd"/>
      <w:r w:rsidRPr="004F0A0F">
        <w:rPr>
          <w:rFonts w:ascii="Times New Roman" w:hAnsi="Times New Roman" w:cs="Times New Roman"/>
          <w:sz w:val="24"/>
        </w:rPr>
        <w:t xml:space="preserve"> района Новокосино» и третье место команда ГБУ «Автомобильные дороги г. Москвы».</w:t>
      </w:r>
    </w:p>
    <w:p w:rsidR="007B7BD5" w:rsidRPr="004F0A0F" w:rsidRDefault="007B7BD5" w:rsidP="004F0A0F">
      <w:pPr>
        <w:ind w:left="-567" w:firstLine="425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7" type="#_x0000_t75" style="width:467.25pt;height:311.25pt">
            <v:imagedata r:id="rId6" o:title="a94a4074a615d7816aa18d6a569ccb78__2000x2000"/>
          </v:shape>
        </w:pict>
      </w:r>
    </w:p>
    <w:sectPr w:rsidR="007B7BD5" w:rsidRPr="004F0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0E8"/>
    <w:rsid w:val="004F0A0F"/>
    <w:rsid w:val="007B7BD5"/>
    <w:rsid w:val="00B910E8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293F6"/>
  <w15:chartTrackingRefBased/>
  <w15:docId w15:val="{2C4609CB-B29A-42AC-B017-033CA132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2021-10-18T07:51:00Z</dcterms:created>
  <dcterms:modified xsi:type="dcterms:W3CDTF">2021-10-18T07:51:00Z</dcterms:modified>
</cp:coreProperties>
</file>