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DF" w:rsidRDefault="00D22CDF" w:rsidP="00D22CDF">
      <w:pPr>
        <w:ind w:left="-567" w:firstLine="567"/>
        <w:rPr>
          <w:rFonts w:ascii="Times New Roman" w:hAnsi="Times New Roman" w:cs="Times New Roman"/>
          <w:sz w:val="24"/>
        </w:rPr>
      </w:pPr>
      <w:r w:rsidRPr="00D22CDF">
        <w:rPr>
          <w:rFonts w:ascii="Times New Roman" w:hAnsi="Times New Roman" w:cs="Times New Roman"/>
          <w:sz w:val="24"/>
        </w:rPr>
        <w:t>Более 250 животных спасено сотрудниками МЧС в Москве с начала года</w:t>
      </w:r>
    </w:p>
    <w:p w:rsidR="00D57BA6" w:rsidRDefault="00D57BA6" w:rsidP="00D22CDF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57BA6" w:rsidRPr="00D22CDF" w:rsidRDefault="00D57BA6" w:rsidP="00D22CD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bolee-250-zhivotnyh-spaseno-sotrudnikami-mchs-v-moskve-s-nachal-goda_1626419875564253747__2000x2000"/>
          </v:shape>
        </w:pict>
      </w:r>
    </w:p>
    <w:p w:rsidR="00D22CDF" w:rsidRPr="00D22CDF" w:rsidRDefault="00D22CDF" w:rsidP="00D22CDF">
      <w:pPr>
        <w:ind w:left="-567" w:firstLine="567"/>
        <w:rPr>
          <w:rFonts w:ascii="Times New Roman" w:hAnsi="Times New Roman" w:cs="Times New Roman"/>
          <w:sz w:val="24"/>
        </w:rPr>
      </w:pPr>
      <w:r w:rsidRPr="00D22CDF">
        <w:rPr>
          <w:rFonts w:ascii="Times New Roman" w:hAnsi="Times New Roman" w:cs="Times New Roman"/>
          <w:sz w:val="24"/>
        </w:rPr>
        <w:t>Тема спасения братьев наших меньших для сотрудников МЧС является одной из самых актуальных. Да, сотрудники чрезвычайного ведомства спасают не только человеческие жизни. Часто при тушении пожаров среди спасенных животных - кошки, собаки, и даже экзотические животные.</w:t>
      </w:r>
    </w:p>
    <w:p w:rsidR="00D22CDF" w:rsidRPr="00D22CDF" w:rsidRDefault="00D22CDF" w:rsidP="00D22CDF">
      <w:pPr>
        <w:ind w:left="-567" w:firstLine="567"/>
        <w:rPr>
          <w:rFonts w:ascii="Times New Roman" w:hAnsi="Times New Roman" w:cs="Times New Roman"/>
          <w:sz w:val="24"/>
        </w:rPr>
      </w:pPr>
      <w:r w:rsidRPr="00D22CDF">
        <w:rPr>
          <w:rFonts w:ascii="Times New Roman" w:hAnsi="Times New Roman" w:cs="Times New Roman"/>
          <w:sz w:val="24"/>
        </w:rPr>
        <w:t>Пожарными и спасателями московского пожарно-спасательного гарнизона совместно с представителями общественных добровольных организаций с начала года спасено более 250 животных, среди которых не только участники пожаров.</w:t>
      </w:r>
    </w:p>
    <w:p w:rsidR="00783B41" w:rsidRPr="00D22CDF" w:rsidRDefault="00D22CDF" w:rsidP="00D22CDF">
      <w:pPr>
        <w:ind w:left="-567" w:firstLine="567"/>
        <w:rPr>
          <w:rFonts w:ascii="Times New Roman" w:hAnsi="Times New Roman" w:cs="Times New Roman"/>
          <w:sz w:val="24"/>
        </w:rPr>
      </w:pPr>
      <w:r w:rsidRPr="00D22CDF">
        <w:rPr>
          <w:rFonts w:ascii="Times New Roman" w:hAnsi="Times New Roman" w:cs="Times New Roman"/>
          <w:sz w:val="24"/>
        </w:rPr>
        <w:t>Свыше 70 были извлечены из конструкций, где их зажало, и они не смогли выбраться самостоятельно. Порядка 50 животных и птиц были спасены из люков, подвалов, труб и других труднодоступных мест. А замыкает тройку лидеров любители высоты – более 40 животных были сняты с деревьев, козырьков подъездов, крыш различных зданий и строений. Остальные же либо путались в проводах, кого-то спасали из воды, а третьих отлавливали, для того, чтобы вернуть в привычную для них среду обитания.</w:t>
      </w:r>
    </w:p>
    <w:sectPr w:rsidR="00783B41" w:rsidRPr="00D2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F8"/>
    <w:rsid w:val="006E46F8"/>
    <w:rsid w:val="00783B41"/>
    <w:rsid w:val="00D22CDF"/>
    <w:rsid w:val="00D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354D"/>
  <w15:chartTrackingRefBased/>
  <w15:docId w15:val="{A918D91B-5CDF-47FC-9202-F231F5DE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2021-08-09T12:35:00Z</dcterms:created>
  <dcterms:modified xsi:type="dcterms:W3CDTF">2021-08-09T12:35:00Z</dcterms:modified>
</cp:coreProperties>
</file>