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9D" w:rsidRDefault="0036349D" w:rsidP="0036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9D">
        <w:rPr>
          <w:rFonts w:ascii="Times New Roman" w:hAnsi="Times New Roman" w:cs="Times New Roman"/>
          <w:b/>
          <w:sz w:val="28"/>
          <w:szCs w:val="28"/>
        </w:rPr>
        <w:t>За февраль Системой 112 Москвы принято более 330 тысяч вызовов</w:t>
      </w:r>
    </w:p>
    <w:p w:rsidR="00997A7D" w:rsidRDefault="00997A7D" w:rsidP="00363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A7D" w:rsidRPr="0036349D" w:rsidRDefault="00997A7D" w:rsidP="0036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5240000" cy="7620000"/>
            <wp:effectExtent l="0" t="0" r="0" b="0"/>
            <wp:docPr id="1" name="Рисунок 1" descr="C:\Users\Lucky33\Documents\cherem\Материалы для размещения 05.03-11.03.2021\За февраль Системой 112 Москвы принято более 330 тысяч вызов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5.03-11.03.2021\За февраль Системой 112 Москвы принято более 330 тысяч вызовов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49D" w:rsidRPr="0036349D" w:rsidRDefault="0036349D" w:rsidP="00363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9D">
        <w:rPr>
          <w:rFonts w:ascii="Times New Roman" w:hAnsi="Times New Roman" w:cs="Times New Roman"/>
          <w:sz w:val="28"/>
          <w:szCs w:val="28"/>
        </w:rPr>
        <w:t>За прошедший месяц операторами Системы 112 Москвы принято и обработано 339 912 вызовов, реагирования экстренных служб потребовали 193 155 звонков.</w:t>
      </w:r>
    </w:p>
    <w:p w:rsidR="0036349D" w:rsidRPr="0036349D" w:rsidRDefault="0036349D" w:rsidP="00363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9D">
        <w:rPr>
          <w:rFonts w:ascii="Times New Roman" w:hAnsi="Times New Roman" w:cs="Times New Roman"/>
          <w:sz w:val="28"/>
          <w:szCs w:val="28"/>
        </w:rPr>
        <w:t>Благодаря подключению к Системе-112 Москвы всех операторов сотовой связи, значительно возросло количество обращений граждан. В феврале зафиксирован новый рекорд по количеству принятых за сутки Системой 112 Москвы вызовов — 14 461 звонок, прошлогодний максимум составлял 11 638, также увеличилось среднее ежесуточное количество вызовов с 9 до 12 тысяч.</w:t>
      </w:r>
    </w:p>
    <w:p w:rsidR="0036349D" w:rsidRPr="0036349D" w:rsidRDefault="0036349D" w:rsidP="00363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9D">
        <w:rPr>
          <w:rFonts w:ascii="Times New Roman" w:hAnsi="Times New Roman" w:cs="Times New Roman"/>
          <w:sz w:val="28"/>
          <w:szCs w:val="28"/>
        </w:rPr>
        <w:t>В ГКУ «Система 112» информационное взаимодействие налажено более чем с 200 службами и организациями города, а также Системами 112 близлежащих областей. Ежедневно на смену заступают 65 операторов, из них 2-3 специалиста владеют иностранными языками и принимают обращения от граждан, не говорящих на русском языке.</w:t>
      </w:r>
    </w:p>
    <w:p w:rsidR="0036349D" w:rsidRPr="0036349D" w:rsidRDefault="0036349D" w:rsidP="0036349D">
      <w:pPr>
        <w:rPr>
          <w:rFonts w:ascii="Times New Roman" w:hAnsi="Times New Roman" w:cs="Times New Roman"/>
          <w:sz w:val="28"/>
          <w:szCs w:val="28"/>
        </w:rPr>
      </w:pPr>
      <w:r w:rsidRPr="0036349D">
        <w:rPr>
          <w:rFonts w:ascii="Times New Roman" w:hAnsi="Times New Roman" w:cs="Times New Roman"/>
          <w:sz w:val="28"/>
          <w:szCs w:val="28"/>
        </w:rPr>
        <w:t> </w:t>
      </w:r>
    </w:p>
    <w:p w:rsidR="008D3483" w:rsidRDefault="008D3483"/>
    <w:sectPr w:rsidR="008D3483" w:rsidSect="003634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3"/>
    <w:rsid w:val="0036349D"/>
    <w:rsid w:val="004C24C2"/>
    <w:rsid w:val="008D3483"/>
    <w:rsid w:val="00997A7D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2256"/>
  <w15:chartTrackingRefBased/>
  <w15:docId w15:val="{8B782F9B-21B6-413C-9D81-75E0454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36349D"/>
  </w:style>
  <w:style w:type="paragraph" w:styleId="a3">
    <w:name w:val="Normal (Web)"/>
    <w:basedOn w:val="a"/>
    <w:uiPriority w:val="99"/>
    <w:semiHidden/>
    <w:unhideWhenUsed/>
    <w:rsid w:val="0036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423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3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21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2021-03-05T13:18:00Z</dcterms:created>
  <dcterms:modified xsi:type="dcterms:W3CDTF">2021-03-05T13:18:00Z</dcterms:modified>
</cp:coreProperties>
</file>